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6AD" w:rsidRPr="00A82C94" w:rsidRDefault="003406AD" w:rsidP="006E7FB9">
      <w:pPr>
        <w:suppressAutoHyphens/>
        <w:spacing w:after="20"/>
        <w:jc w:val="center"/>
        <w:rPr>
          <w:rFonts w:ascii="Tahoma" w:hAnsi="Tahoma" w:cs="Tahoma"/>
        </w:rPr>
      </w:pPr>
      <w:bookmarkStart w:id="0" w:name="_Toc125170279"/>
      <w:bookmarkStart w:id="1" w:name="_GoBack"/>
      <w:bookmarkEnd w:id="0"/>
      <w:bookmarkEnd w:id="1"/>
      <w:r w:rsidRPr="00A82C94">
        <w:rPr>
          <w:rFonts w:ascii="Tahoma" w:hAnsi="Tahoma" w:cs="Tahoma"/>
          <w:i/>
          <w:sz w:val="28"/>
          <w:lang w:val="de-DE"/>
        </w:rPr>
        <w:t>Microsoft Lizenzgebühren- und Vertriebsvertrag für unabhängige Softwarehändler</w:t>
      </w:r>
      <w:r w:rsidRPr="00A82C94">
        <w:rPr>
          <w:rFonts w:ascii="Tahoma" w:hAnsi="Tahoma" w:cs="Tahoma"/>
        </w:rPr>
        <w:t xml:space="preserve"> </w:t>
      </w:r>
    </w:p>
    <w:p w:rsidR="003406AD" w:rsidRPr="00A82C94" w:rsidRDefault="003406AD" w:rsidP="006E7FB9">
      <w:pPr>
        <w:suppressAutoHyphens/>
        <w:spacing w:before="240" w:after="240"/>
        <w:jc w:val="center"/>
        <w:rPr>
          <w:rFonts w:ascii="Tahoma" w:hAnsi="Tahoma" w:cs="Tahoma"/>
        </w:rPr>
      </w:pPr>
      <w:r w:rsidRPr="00A82C94">
        <w:rPr>
          <w:rFonts w:ascii="Tahoma" w:hAnsi="Tahoma" w:cs="Tahoma"/>
          <w:b/>
          <w:i/>
          <w:sz w:val="32"/>
          <w:lang w:val="de-DE"/>
        </w:rPr>
        <w:t>ISVR-PRODUKTLISTE</w:t>
      </w:r>
    </w:p>
    <w:p w:rsidR="003406AD" w:rsidRPr="00A82C94" w:rsidRDefault="003406AD" w:rsidP="006E7FB9">
      <w:pPr>
        <w:pStyle w:val="Firstpara"/>
        <w:suppressAutoHyphens/>
        <w:ind w:left="0"/>
        <w:jc w:val="both"/>
        <w:rPr>
          <w:rFonts w:ascii="Tahoma" w:hAnsi="Tahoma" w:cs="Tahoma"/>
        </w:rPr>
      </w:pPr>
      <w:r w:rsidRPr="00A82C94">
        <w:rPr>
          <w:rFonts w:ascii="Tahoma" w:hAnsi="Tahoma" w:cs="Tahoma"/>
          <w:lang w:val="de-DE"/>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rsidR="003406AD" w:rsidRPr="00A82C94" w:rsidRDefault="003406AD" w:rsidP="006E7FB9">
      <w:pPr>
        <w:pStyle w:val="Firstpara"/>
        <w:ind w:left="0"/>
        <w:jc w:val="both"/>
        <w:rPr>
          <w:rFonts w:ascii="Tahoma" w:hAnsi="Tahoma" w:cs="Tahoma"/>
        </w:rPr>
      </w:pPr>
    </w:p>
    <w:p w:rsidR="003406AD" w:rsidRPr="00A82C94" w:rsidRDefault="003406AD" w:rsidP="006E7FB9">
      <w:pPr>
        <w:jc w:val="center"/>
        <w:rPr>
          <w:rStyle w:val="Hyperlink"/>
          <w:rFonts w:ascii="Tahoma" w:hAnsi="Tahoma" w:cs="Tahoma"/>
          <w:b/>
          <w:bCs/>
          <w:color w:val="auto"/>
          <w:sz w:val="19"/>
          <w:szCs w:val="19"/>
          <w:u w:val="none"/>
        </w:rPr>
      </w:pPr>
    </w:p>
    <w:p w:rsidR="003406AD" w:rsidRPr="00335D44" w:rsidRDefault="001E1773" w:rsidP="006E7FB9">
      <w:pPr>
        <w:pStyle w:val="Heading2"/>
        <w:keepNext w:val="0"/>
        <w:spacing w:after="0"/>
        <w:rPr>
          <w:rFonts w:ascii="Tahoma" w:hAnsi="Tahoma" w:cs="Tahoma"/>
          <w:color w:val="FF6600"/>
          <w:sz w:val="24"/>
          <w:szCs w:val="24"/>
        </w:rPr>
      </w:pPr>
      <w:r w:rsidRPr="00335D44">
        <w:rPr>
          <w:rFonts w:ascii="Tahoma" w:hAnsi="Tahoma" w:cs="Tahoma"/>
          <w:color w:val="FF6600"/>
          <w:sz w:val="24"/>
          <w:szCs w:val="24"/>
        </w:rPr>
        <w:t>Änderungen an der ISVR-Produktliste Oktober 2013</w:t>
      </w:r>
    </w:p>
    <w:p w:rsidR="003406AD" w:rsidRPr="00CC3300" w:rsidRDefault="003406AD" w:rsidP="006E7FB9"/>
    <w:tbl>
      <w:tblPr>
        <w:tblW w:w="0" w:type="auto"/>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0A0" w:firstRow="1" w:lastRow="0" w:firstColumn="1" w:lastColumn="0" w:noHBand="0" w:noVBand="0"/>
      </w:tblPr>
      <w:tblGrid>
        <w:gridCol w:w="5130"/>
        <w:gridCol w:w="5655"/>
      </w:tblGrid>
      <w:tr w:rsidR="003406AD" w:rsidRPr="00A82C94" w:rsidTr="00767CAD">
        <w:tc>
          <w:tcPr>
            <w:tcW w:w="5130" w:type="dxa"/>
            <w:tcBorders>
              <w:top w:val="single" w:sz="4" w:space="0" w:color="F79646"/>
              <w:left w:val="single" w:sz="4" w:space="0" w:color="F79646"/>
              <w:bottom w:val="single" w:sz="4" w:space="0" w:color="F79646"/>
              <w:right w:val="nil"/>
            </w:tcBorders>
            <w:shd w:val="clear" w:color="auto" w:fill="F79646"/>
          </w:tcPr>
          <w:p w:rsidR="003406AD" w:rsidRPr="00A82C94" w:rsidRDefault="003406AD" w:rsidP="006E7FB9">
            <w:pPr>
              <w:suppressAutoHyphens/>
              <w:jc w:val="center"/>
              <w:rPr>
                <w:rFonts w:ascii="Tahoma" w:hAnsi="Tahoma" w:cs="Tahoma"/>
                <w:b/>
                <w:bCs/>
                <w:color w:val="FFFFFF"/>
              </w:rPr>
            </w:pPr>
            <w:r w:rsidRPr="00A82C94">
              <w:rPr>
                <w:rFonts w:ascii="Tahoma" w:hAnsi="Tahoma" w:cs="Tahoma"/>
                <w:b/>
                <w:bCs/>
                <w:color w:val="FFFFFF"/>
              </w:rPr>
              <w:t>Hinzugefügte Microsoft-Lizenzbestimmungen</w:t>
            </w:r>
          </w:p>
        </w:tc>
        <w:tc>
          <w:tcPr>
            <w:tcW w:w="5655" w:type="dxa"/>
            <w:tcBorders>
              <w:top w:val="single" w:sz="4" w:space="0" w:color="F79646"/>
              <w:left w:val="nil"/>
              <w:bottom w:val="single" w:sz="4" w:space="0" w:color="F79646"/>
              <w:right w:val="single" w:sz="4" w:space="0" w:color="F79646"/>
            </w:tcBorders>
            <w:shd w:val="clear" w:color="auto" w:fill="F79646"/>
          </w:tcPr>
          <w:p w:rsidR="003406AD" w:rsidRPr="00A82C94" w:rsidRDefault="003406AD" w:rsidP="006E7FB9">
            <w:pPr>
              <w:suppressAutoHyphens/>
              <w:jc w:val="center"/>
              <w:rPr>
                <w:rFonts w:ascii="Tahoma" w:hAnsi="Tahoma" w:cs="Tahoma"/>
                <w:b/>
                <w:bCs/>
                <w:color w:val="FFFFFF"/>
              </w:rPr>
            </w:pPr>
            <w:r w:rsidRPr="00A82C94">
              <w:rPr>
                <w:rFonts w:ascii="Tahoma" w:hAnsi="Tahoma" w:cs="Tahoma"/>
                <w:b/>
                <w:bCs/>
                <w:color w:val="FFFFFF"/>
              </w:rPr>
              <w:t>Gelöschte Microsoft-Lizenzbestimmungen</w:t>
            </w:r>
          </w:p>
        </w:tc>
      </w:tr>
      <w:tr w:rsidR="003406AD" w:rsidRPr="00A82C94" w:rsidTr="00767CAD">
        <w:tc>
          <w:tcPr>
            <w:tcW w:w="5130" w:type="dxa"/>
            <w:vAlign w:val="center"/>
          </w:tcPr>
          <w:p w:rsidR="003406AD" w:rsidRPr="00A82C94" w:rsidRDefault="001E1773" w:rsidP="006E7FB9">
            <w:pPr>
              <w:suppressAutoHyphens/>
              <w:rPr>
                <w:rFonts w:ascii="Tahoma" w:hAnsi="Tahoma" w:cs="Tahoma"/>
                <w:b/>
                <w:bCs/>
                <w:sz w:val="16"/>
                <w:szCs w:val="16"/>
              </w:rPr>
            </w:pPr>
            <w:r w:rsidRPr="00A82C94">
              <w:rPr>
                <w:rFonts w:ascii="Tahoma" w:hAnsi="Tahoma" w:cs="Tahoma"/>
                <w:color w:val="000000"/>
                <w:sz w:val="16"/>
              </w:rPr>
              <w:t>Microsoft</w:t>
            </w:r>
            <w:r w:rsidR="00CC3300">
              <w:rPr>
                <w:rFonts w:ascii="Tahoma" w:hAnsi="Tahoma" w:cs="Tahoma"/>
                <w:color w:val="000000"/>
                <w:sz w:val="16"/>
                <w:vertAlign w:val="superscript"/>
              </w:rPr>
              <w:t>®</w:t>
            </w:r>
            <w:r w:rsidRPr="00A82C94">
              <w:rPr>
                <w:rFonts w:ascii="Tahoma" w:hAnsi="Tahoma" w:cs="Tahoma"/>
                <w:color w:val="000000"/>
                <w:sz w:val="16"/>
              </w:rPr>
              <w:t xml:space="preserve"> Dynamics CRM 2013 Server Edition</w:t>
            </w:r>
          </w:p>
        </w:tc>
        <w:tc>
          <w:tcPr>
            <w:tcW w:w="5655" w:type="dxa"/>
            <w:vAlign w:val="center"/>
          </w:tcPr>
          <w:p w:rsidR="003406AD" w:rsidRPr="00A82C94" w:rsidRDefault="001E1773" w:rsidP="006E7FB9">
            <w:pPr>
              <w:suppressAutoHyphens/>
              <w:rPr>
                <w:rFonts w:ascii="Tahoma" w:hAnsi="Tahoma" w:cs="Tahoma"/>
                <w:sz w:val="16"/>
                <w:szCs w:val="16"/>
              </w:rPr>
            </w:pPr>
            <w:r w:rsidRPr="00A82C94">
              <w:rPr>
                <w:rFonts w:ascii="Tahoma" w:hAnsi="Tahoma" w:cs="Tahoma"/>
                <w:color w:val="000000"/>
                <w:sz w:val="16"/>
              </w:rPr>
              <w:t>Microsoft</w:t>
            </w:r>
            <w:r w:rsidRPr="00A82C94">
              <w:rPr>
                <w:rFonts w:ascii="Tahoma" w:hAnsi="Tahoma" w:cs="Tahoma"/>
                <w:color w:val="000000"/>
                <w:sz w:val="16"/>
                <w:vertAlign w:val="superscript"/>
              </w:rPr>
              <w:t>®</w:t>
            </w:r>
            <w:r w:rsidRPr="00A82C94">
              <w:rPr>
                <w:rFonts w:ascii="Tahoma" w:hAnsi="Tahoma" w:cs="Tahoma"/>
                <w:color w:val="000000"/>
                <w:sz w:val="16"/>
              </w:rPr>
              <w:t xml:space="preserve"> Dynamics CRM 2011 Server Edition</w:t>
            </w:r>
          </w:p>
        </w:tc>
      </w:tr>
      <w:tr w:rsidR="003406AD" w:rsidRPr="00A82C94" w:rsidTr="00767CAD">
        <w:tc>
          <w:tcPr>
            <w:tcW w:w="5130" w:type="dxa"/>
            <w:vAlign w:val="center"/>
          </w:tcPr>
          <w:p w:rsidR="003406AD" w:rsidRPr="00A82C94" w:rsidRDefault="001E1773" w:rsidP="006E7FB9">
            <w:pPr>
              <w:suppressAutoHyphens/>
              <w:rPr>
                <w:rFonts w:ascii="Tahoma" w:hAnsi="Tahoma" w:cs="Tahoma"/>
                <w:b/>
                <w:bCs/>
                <w:sz w:val="16"/>
                <w:szCs w:val="16"/>
              </w:rPr>
            </w:pPr>
            <w:r w:rsidRPr="00A82C94">
              <w:rPr>
                <w:rFonts w:ascii="Tahoma" w:hAnsi="Tahoma" w:cs="Tahoma"/>
                <w:color w:val="000000"/>
                <w:sz w:val="16"/>
              </w:rPr>
              <w:t>Microsoft</w:t>
            </w:r>
            <w:r w:rsidRPr="00A82C94">
              <w:rPr>
                <w:rFonts w:ascii="Tahoma" w:hAnsi="Tahoma" w:cs="Tahoma"/>
                <w:color w:val="000000"/>
                <w:sz w:val="16"/>
                <w:vertAlign w:val="superscript"/>
              </w:rPr>
              <w:t>®</w:t>
            </w:r>
            <w:r w:rsidRPr="00A82C94">
              <w:rPr>
                <w:rFonts w:ascii="Tahoma" w:hAnsi="Tahoma" w:cs="Tahoma"/>
                <w:color w:val="000000"/>
                <w:sz w:val="16"/>
              </w:rPr>
              <w:t xml:space="preserve"> Lync</w:t>
            </w:r>
            <w:r w:rsidRPr="00A82C94">
              <w:rPr>
                <w:rFonts w:ascii="Tahoma" w:hAnsi="Tahoma" w:cs="Tahoma"/>
                <w:color w:val="000000"/>
                <w:sz w:val="16"/>
                <w:vertAlign w:val="superscript"/>
              </w:rPr>
              <w:t>®</w:t>
            </w:r>
            <w:r w:rsidRPr="00A82C94">
              <w:rPr>
                <w:rFonts w:ascii="Tahoma" w:hAnsi="Tahoma" w:cs="Tahoma"/>
                <w:color w:val="000000"/>
                <w:sz w:val="16"/>
              </w:rPr>
              <w:t xml:space="preserve"> Server 2013</w:t>
            </w:r>
          </w:p>
        </w:tc>
        <w:tc>
          <w:tcPr>
            <w:tcW w:w="5655" w:type="dxa"/>
            <w:vAlign w:val="center"/>
          </w:tcPr>
          <w:p w:rsidR="003406AD" w:rsidRPr="00A82C94" w:rsidRDefault="001E1773" w:rsidP="006E7FB9">
            <w:pPr>
              <w:suppressAutoHyphens/>
              <w:rPr>
                <w:rFonts w:ascii="Tahoma" w:hAnsi="Tahoma" w:cs="Tahoma"/>
                <w:sz w:val="16"/>
                <w:szCs w:val="16"/>
              </w:rPr>
            </w:pPr>
            <w:r w:rsidRPr="00A82C94">
              <w:rPr>
                <w:rFonts w:ascii="Tahoma" w:hAnsi="Tahoma" w:cs="Tahoma"/>
                <w:color w:val="000000"/>
                <w:sz w:val="16"/>
              </w:rPr>
              <w:t>Microsoft</w:t>
            </w:r>
            <w:r w:rsidRPr="00A82C94">
              <w:rPr>
                <w:rFonts w:ascii="Tahoma" w:hAnsi="Tahoma" w:cs="Tahoma"/>
                <w:color w:val="000000"/>
                <w:sz w:val="16"/>
                <w:vertAlign w:val="superscript"/>
              </w:rPr>
              <w:t>®</w:t>
            </w:r>
            <w:r w:rsidRPr="00A82C94">
              <w:rPr>
                <w:rFonts w:ascii="Tahoma" w:hAnsi="Tahoma" w:cs="Tahoma"/>
                <w:color w:val="000000"/>
                <w:sz w:val="16"/>
              </w:rPr>
              <w:t xml:space="preserve"> Lync</w:t>
            </w:r>
            <w:r w:rsidRPr="00A82C94">
              <w:rPr>
                <w:rFonts w:ascii="Tahoma" w:hAnsi="Tahoma" w:cs="Tahoma"/>
                <w:color w:val="000000"/>
                <w:sz w:val="16"/>
                <w:vertAlign w:val="superscript"/>
              </w:rPr>
              <w:t>®</w:t>
            </w:r>
            <w:r w:rsidRPr="00A82C94">
              <w:rPr>
                <w:rFonts w:ascii="Tahoma" w:hAnsi="Tahoma" w:cs="Tahoma"/>
                <w:color w:val="000000"/>
                <w:sz w:val="16"/>
              </w:rPr>
              <w:t xml:space="preserve"> Server 2013 (Laufzeitbeschränkte Verwendung)</w:t>
            </w:r>
          </w:p>
        </w:tc>
      </w:tr>
      <w:tr w:rsidR="003406AD" w:rsidRPr="00A82C94" w:rsidTr="00767CAD">
        <w:tc>
          <w:tcPr>
            <w:tcW w:w="5130" w:type="dxa"/>
            <w:vAlign w:val="center"/>
          </w:tcPr>
          <w:p w:rsidR="003406AD" w:rsidRPr="00A82C94" w:rsidRDefault="001E1773" w:rsidP="006E7FB9">
            <w:pPr>
              <w:suppressAutoHyphens/>
              <w:rPr>
                <w:rFonts w:ascii="Tahoma" w:hAnsi="Tahoma" w:cs="Tahoma"/>
                <w:b/>
                <w:bCs/>
                <w:sz w:val="16"/>
                <w:szCs w:val="16"/>
              </w:rPr>
            </w:pPr>
            <w:r w:rsidRPr="00A82C94">
              <w:rPr>
                <w:rFonts w:ascii="Tahoma" w:hAnsi="Tahoma" w:cs="Tahoma"/>
                <w:color w:val="000000"/>
                <w:sz w:val="16"/>
              </w:rPr>
              <w:t>Microsoft</w:t>
            </w:r>
            <w:r w:rsidRPr="00A82C94">
              <w:rPr>
                <w:rFonts w:ascii="Tahoma" w:hAnsi="Tahoma" w:cs="Tahoma"/>
                <w:color w:val="000000"/>
                <w:sz w:val="16"/>
                <w:vertAlign w:val="superscript"/>
              </w:rPr>
              <w:t>®</w:t>
            </w:r>
            <w:r w:rsidRPr="00A82C94">
              <w:rPr>
                <w:rFonts w:ascii="Tahoma" w:hAnsi="Tahoma" w:cs="Tahoma"/>
                <w:color w:val="000000"/>
                <w:sz w:val="16"/>
              </w:rPr>
              <w:t xml:space="preserve"> Visual Studio</w:t>
            </w:r>
            <w:r w:rsidRPr="00A82C94">
              <w:rPr>
                <w:rFonts w:ascii="Tahoma" w:hAnsi="Tahoma" w:cs="Tahoma"/>
                <w:color w:val="000000"/>
                <w:sz w:val="16"/>
                <w:vertAlign w:val="superscript"/>
              </w:rPr>
              <w:t>®</w:t>
            </w:r>
            <w:r w:rsidRPr="00A82C94">
              <w:rPr>
                <w:rFonts w:ascii="Tahoma" w:hAnsi="Tahoma" w:cs="Tahoma"/>
                <w:color w:val="000000"/>
                <w:sz w:val="16"/>
              </w:rPr>
              <w:t xml:space="preserve"> Premium 2013</w:t>
            </w:r>
          </w:p>
        </w:tc>
        <w:tc>
          <w:tcPr>
            <w:tcW w:w="5655" w:type="dxa"/>
            <w:vAlign w:val="center"/>
          </w:tcPr>
          <w:p w:rsidR="003406AD" w:rsidRPr="00A82C94" w:rsidRDefault="003406AD" w:rsidP="006E7FB9">
            <w:pPr>
              <w:suppressAutoHyphens/>
              <w:rPr>
                <w:rFonts w:ascii="Tahoma" w:hAnsi="Tahoma" w:cs="Tahoma"/>
                <w:sz w:val="16"/>
                <w:szCs w:val="16"/>
              </w:rPr>
            </w:pPr>
            <w:r w:rsidRPr="00A82C94">
              <w:rPr>
                <w:rFonts w:ascii="Tahoma" w:hAnsi="Tahoma" w:cs="Tahoma"/>
                <w:color w:val="000000"/>
                <w:sz w:val="16"/>
                <w:lang w:val="de-DE"/>
              </w:rPr>
              <w:t>Microsoft</w:t>
            </w:r>
            <w:r w:rsidRPr="00A82C94">
              <w:rPr>
                <w:rFonts w:ascii="Tahoma" w:hAnsi="Tahoma" w:cs="Tahoma"/>
                <w:color w:val="000000"/>
                <w:sz w:val="16"/>
                <w:vertAlign w:val="superscript"/>
                <w:lang w:val="de-DE"/>
              </w:rPr>
              <w:t>®</w:t>
            </w:r>
            <w:r w:rsidRPr="00A82C94">
              <w:rPr>
                <w:rFonts w:ascii="Tahoma" w:hAnsi="Tahoma" w:cs="Tahoma"/>
                <w:color w:val="000000"/>
                <w:sz w:val="16"/>
                <w:lang w:val="de-DE"/>
              </w:rPr>
              <w:t xml:space="preserve"> Visual Studio</w:t>
            </w:r>
            <w:r w:rsidRPr="00A82C94">
              <w:rPr>
                <w:rFonts w:ascii="Tahoma" w:hAnsi="Tahoma" w:cs="Tahoma"/>
                <w:color w:val="000000"/>
                <w:sz w:val="16"/>
                <w:vertAlign w:val="superscript"/>
                <w:lang w:val="de-DE"/>
              </w:rPr>
              <w:t>®</w:t>
            </w:r>
            <w:r w:rsidRPr="00A82C94">
              <w:rPr>
                <w:rFonts w:ascii="Tahoma" w:hAnsi="Tahoma" w:cs="Tahoma"/>
                <w:color w:val="000000"/>
                <w:sz w:val="16"/>
                <w:lang w:val="de-DE"/>
              </w:rPr>
              <w:t xml:space="preserve"> Premium 2012</w:t>
            </w:r>
          </w:p>
        </w:tc>
      </w:tr>
      <w:tr w:rsidR="003406AD" w:rsidRPr="00A82C94" w:rsidTr="00767CAD">
        <w:tc>
          <w:tcPr>
            <w:tcW w:w="5130" w:type="dxa"/>
            <w:vAlign w:val="center"/>
          </w:tcPr>
          <w:p w:rsidR="003406AD" w:rsidRPr="00A82C94" w:rsidRDefault="001E1773" w:rsidP="006E7FB9">
            <w:pPr>
              <w:suppressAutoHyphens/>
              <w:rPr>
                <w:rFonts w:ascii="Tahoma" w:hAnsi="Tahoma" w:cs="Tahoma"/>
                <w:b/>
                <w:bCs/>
                <w:sz w:val="16"/>
                <w:szCs w:val="16"/>
              </w:rPr>
            </w:pPr>
            <w:r w:rsidRPr="00A82C94">
              <w:rPr>
                <w:rFonts w:ascii="Tahoma" w:hAnsi="Tahoma" w:cs="Tahoma"/>
                <w:color w:val="000000"/>
                <w:sz w:val="16"/>
              </w:rPr>
              <w:t>Microsoft</w:t>
            </w:r>
            <w:r w:rsidRPr="00A82C94">
              <w:rPr>
                <w:rFonts w:ascii="Tahoma" w:hAnsi="Tahoma" w:cs="Tahoma"/>
                <w:color w:val="000000"/>
                <w:sz w:val="16"/>
                <w:vertAlign w:val="superscript"/>
              </w:rPr>
              <w:t>®</w:t>
            </w:r>
            <w:r w:rsidRPr="00A82C94">
              <w:rPr>
                <w:rFonts w:ascii="Tahoma" w:hAnsi="Tahoma" w:cs="Tahoma"/>
                <w:color w:val="000000"/>
                <w:sz w:val="16"/>
              </w:rPr>
              <w:t xml:space="preserve"> Visual Studio</w:t>
            </w:r>
            <w:r w:rsidRPr="00A82C94">
              <w:rPr>
                <w:rFonts w:ascii="Tahoma" w:hAnsi="Tahoma" w:cs="Tahoma"/>
                <w:color w:val="000000"/>
                <w:sz w:val="16"/>
                <w:vertAlign w:val="superscript"/>
              </w:rPr>
              <w:t>®</w:t>
            </w:r>
            <w:r w:rsidRPr="00A82C94">
              <w:rPr>
                <w:rFonts w:ascii="Tahoma" w:hAnsi="Tahoma" w:cs="Tahoma"/>
                <w:color w:val="000000"/>
                <w:sz w:val="16"/>
              </w:rPr>
              <w:t xml:space="preserve"> Professional 2013</w:t>
            </w:r>
          </w:p>
        </w:tc>
        <w:tc>
          <w:tcPr>
            <w:tcW w:w="5655" w:type="dxa"/>
            <w:vAlign w:val="center"/>
          </w:tcPr>
          <w:p w:rsidR="003406AD" w:rsidRPr="00A82C94" w:rsidRDefault="003406AD" w:rsidP="006E7FB9">
            <w:pPr>
              <w:suppressAutoHyphens/>
              <w:rPr>
                <w:rFonts w:ascii="Tahoma" w:hAnsi="Tahoma" w:cs="Tahoma"/>
                <w:sz w:val="16"/>
                <w:szCs w:val="16"/>
              </w:rPr>
            </w:pPr>
            <w:r w:rsidRPr="00A82C94">
              <w:rPr>
                <w:rFonts w:ascii="Tahoma" w:hAnsi="Tahoma" w:cs="Tahoma"/>
                <w:color w:val="000000"/>
                <w:sz w:val="16"/>
                <w:lang w:val="de-DE"/>
              </w:rPr>
              <w:t>Microsoft</w:t>
            </w:r>
            <w:r w:rsidRPr="00A82C94">
              <w:rPr>
                <w:rFonts w:ascii="Tahoma" w:hAnsi="Tahoma" w:cs="Tahoma"/>
                <w:color w:val="000000"/>
                <w:sz w:val="16"/>
                <w:vertAlign w:val="superscript"/>
                <w:lang w:val="de-DE"/>
              </w:rPr>
              <w:t>®</w:t>
            </w:r>
            <w:r w:rsidRPr="00A82C94">
              <w:rPr>
                <w:rFonts w:ascii="Tahoma" w:hAnsi="Tahoma" w:cs="Tahoma"/>
                <w:color w:val="000000"/>
                <w:sz w:val="16"/>
                <w:lang w:val="de-DE"/>
              </w:rPr>
              <w:t xml:space="preserve"> Visual Studio</w:t>
            </w:r>
            <w:r w:rsidRPr="00A82C94">
              <w:rPr>
                <w:rFonts w:ascii="Tahoma" w:hAnsi="Tahoma" w:cs="Tahoma"/>
                <w:color w:val="000000"/>
                <w:sz w:val="16"/>
                <w:vertAlign w:val="superscript"/>
                <w:lang w:val="de-DE"/>
              </w:rPr>
              <w:t>®</w:t>
            </w:r>
            <w:r w:rsidRPr="00A82C94">
              <w:rPr>
                <w:rFonts w:ascii="Tahoma" w:hAnsi="Tahoma" w:cs="Tahoma"/>
                <w:color w:val="000000"/>
                <w:sz w:val="16"/>
                <w:lang w:val="de-DE"/>
              </w:rPr>
              <w:t xml:space="preserve"> Professional 2012</w:t>
            </w:r>
          </w:p>
        </w:tc>
      </w:tr>
      <w:tr w:rsidR="003406AD" w:rsidRPr="00A82C94" w:rsidTr="00767CAD">
        <w:tc>
          <w:tcPr>
            <w:tcW w:w="5130" w:type="dxa"/>
            <w:vAlign w:val="center"/>
          </w:tcPr>
          <w:p w:rsidR="003406AD" w:rsidRPr="00A82C94" w:rsidRDefault="001E1773" w:rsidP="006E7FB9">
            <w:pPr>
              <w:suppressAutoHyphens/>
              <w:rPr>
                <w:rFonts w:ascii="Tahoma" w:hAnsi="Tahoma" w:cs="Tahoma"/>
                <w:b/>
                <w:bCs/>
                <w:sz w:val="16"/>
                <w:szCs w:val="16"/>
              </w:rPr>
            </w:pPr>
            <w:r w:rsidRPr="00A82C94">
              <w:rPr>
                <w:rFonts w:ascii="Tahoma" w:hAnsi="Tahoma" w:cs="Tahoma"/>
                <w:color w:val="000000"/>
                <w:sz w:val="16"/>
              </w:rPr>
              <w:t>Microsoft</w:t>
            </w:r>
            <w:r w:rsidRPr="00A82C94">
              <w:rPr>
                <w:rFonts w:ascii="Tahoma" w:hAnsi="Tahoma" w:cs="Tahoma"/>
                <w:color w:val="000000"/>
                <w:sz w:val="16"/>
                <w:vertAlign w:val="superscript"/>
              </w:rPr>
              <w:t>®</w:t>
            </w:r>
            <w:r w:rsidRPr="00A82C94">
              <w:rPr>
                <w:rFonts w:ascii="Tahoma" w:hAnsi="Tahoma" w:cs="Tahoma"/>
                <w:color w:val="000000"/>
                <w:sz w:val="16"/>
              </w:rPr>
              <w:t xml:space="preserve"> Visual Studio</w:t>
            </w:r>
            <w:r w:rsidRPr="00A82C94">
              <w:rPr>
                <w:rFonts w:ascii="Tahoma" w:hAnsi="Tahoma" w:cs="Tahoma"/>
                <w:color w:val="000000"/>
                <w:sz w:val="16"/>
                <w:vertAlign w:val="superscript"/>
              </w:rPr>
              <w:t>®</w:t>
            </w:r>
            <w:r w:rsidRPr="00A82C94">
              <w:rPr>
                <w:rFonts w:ascii="Tahoma" w:hAnsi="Tahoma" w:cs="Tahoma"/>
                <w:color w:val="000000"/>
                <w:sz w:val="16"/>
              </w:rPr>
              <w:t xml:space="preserve"> Team Foundation Server 2013</w:t>
            </w:r>
          </w:p>
        </w:tc>
        <w:tc>
          <w:tcPr>
            <w:tcW w:w="5655" w:type="dxa"/>
            <w:vAlign w:val="center"/>
          </w:tcPr>
          <w:p w:rsidR="003406AD" w:rsidRPr="00A82C94" w:rsidRDefault="003406AD" w:rsidP="006E7FB9">
            <w:pPr>
              <w:suppressAutoHyphens/>
              <w:rPr>
                <w:rFonts w:ascii="Tahoma" w:hAnsi="Tahoma" w:cs="Tahoma"/>
                <w:sz w:val="16"/>
                <w:szCs w:val="16"/>
              </w:rPr>
            </w:pPr>
            <w:r w:rsidRPr="00A82C94">
              <w:rPr>
                <w:rFonts w:ascii="Tahoma" w:hAnsi="Tahoma" w:cs="Tahoma"/>
                <w:color w:val="000000"/>
                <w:sz w:val="16"/>
                <w:lang w:val="de-DE"/>
              </w:rPr>
              <w:t>Microsoft</w:t>
            </w:r>
            <w:r w:rsidRPr="00A82C94">
              <w:rPr>
                <w:rFonts w:ascii="Tahoma" w:hAnsi="Tahoma" w:cs="Tahoma"/>
                <w:color w:val="000000"/>
                <w:sz w:val="16"/>
                <w:vertAlign w:val="superscript"/>
                <w:lang w:val="de-DE"/>
              </w:rPr>
              <w:t>®</w:t>
            </w:r>
            <w:r w:rsidRPr="00A82C94">
              <w:rPr>
                <w:rFonts w:ascii="Tahoma" w:hAnsi="Tahoma" w:cs="Tahoma"/>
                <w:color w:val="000000"/>
                <w:sz w:val="16"/>
                <w:lang w:val="de-DE"/>
              </w:rPr>
              <w:t xml:space="preserve"> Visual Studio</w:t>
            </w:r>
            <w:r w:rsidRPr="00A82C94">
              <w:rPr>
                <w:rFonts w:ascii="Tahoma" w:hAnsi="Tahoma" w:cs="Tahoma"/>
                <w:color w:val="000000"/>
                <w:sz w:val="16"/>
                <w:vertAlign w:val="superscript"/>
                <w:lang w:val="de-DE"/>
              </w:rPr>
              <w:t>®</w:t>
            </w:r>
            <w:r w:rsidRPr="00A82C94">
              <w:rPr>
                <w:rFonts w:ascii="Tahoma" w:hAnsi="Tahoma" w:cs="Tahoma"/>
                <w:color w:val="000000"/>
                <w:sz w:val="16"/>
                <w:lang w:val="de-DE"/>
              </w:rPr>
              <w:t xml:space="preserve"> Team Foundation Server 2012</w:t>
            </w:r>
          </w:p>
        </w:tc>
      </w:tr>
      <w:tr w:rsidR="003406AD" w:rsidRPr="00A82C94" w:rsidTr="00767CAD">
        <w:tc>
          <w:tcPr>
            <w:tcW w:w="5130" w:type="dxa"/>
            <w:vAlign w:val="center"/>
          </w:tcPr>
          <w:p w:rsidR="003406AD" w:rsidRPr="00A82C94" w:rsidRDefault="001E1773" w:rsidP="006E7FB9">
            <w:pPr>
              <w:suppressAutoHyphens/>
              <w:rPr>
                <w:rFonts w:ascii="Tahoma" w:hAnsi="Tahoma" w:cs="Tahoma"/>
                <w:b/>
                <w:bCs/>
                <w:sz w:val="16"/>
                <w:szCs w:val="16"/>
              </w:rPr>
            </w:pPr>
            <w:r w:rsidRPr="00A82C94">
              <w:rPr>
                <w:rFonts w:ascii="Tahoma" w:hAnsi="Tahoma" w:cs="Tahoma"/>
                <w:color w:val="000000"/>
                <w:sz w:val="16"/>
              </w:rPr>
              <w:t>Microsoft</w:t>
            </w:r>
            <w:r w:rsidRPr="00A82C94">
              <w:rPr>
                <w:rFonts w:ascii="Tahoma" w:hAnsi="Tahoma" w:cs="Tahoma"/>
                <w:color w:val="000000"/>
                <w:sz w:val="16"/>
                <w:vertAlign w:val="superscript"/>
              </w:rPr>
              <w:t>®</w:t>
            </w:r>
            <w:r w:rsidRPr="00A82C94">
              <w:rPr>
                <w:rFonts w:ascii="Tahoma" w:hAnsi="Tahoma" w:cs="Tahoma"/>
                <w:color w:val="000000"/>
                <w:sz w:val="16"/>
              </w:rPr>
              <w:t xml:space="preserve"> Visual Studio</w:t>
            </w:r>
            <w:r w:rsidRPr="00A82C94">
              <w:rPr>
                <w:rFonts w:ascii="Tahoma" w:hAnsi="Tahoma" w:cs="Tahoma"/>
                <w:color w:val="000000"/>
                <w:sz w:val="16"/>
                <w:vertAlign w:val="superscript"/>
              </w:rPr>
              <w:t>®</w:t>
            </w:r>
            <w:r w:rsidRPr="00A82C94">
              <w:rPr>
                <w:rFonts w:ascii="Tahoma" w:hAnsi="Tahoma" w:cs="Tahoma"/>
                <w:color w:val="000000"/>
                <w:sz w:val="16"/>
              </w:rPr>
              <w:t xml:space="preserve"> Test Professional 2013</w:t>
            </w:r>
          </w:p>
        </w:tc>
        <w:tc>
          <w:tcPr>
            <w:tcW w:w="5655" w:type="dxa"/>
            <w:vAlign w:val="center"/>
          </w:tcPr>
          <w:p w:rsidR="003406AD" w:rsidRPr="00A82C94" w:rsidRDefault="003406AD" w:rsidP="006E7FB9">
            <w:pPr>
              <w:suppressAutoHyphens/>
              <w:rPr>
                <w:rFonts w:ascii="Tahoma" w:hAnsi="Tahoma" w:cs="Tahoma"/>
                <w:sz w:val="16"/>
                <w:szCs w:val="16"/>
              </w:rPr>
            </w:pPr>
            <w:r w:rsidRPr="00A82C94">
              <w:rPr>
                <w:rFonts w:ascii="Tahoma" w:hAnsi="Tahoma" w:cs="Tahoma"/>
                <w:color w:val="000000"/>
                <w:sz w:val="16"/>
                <w:lang w:val="de-DE"/>
              </w:rPr>
              <w:t>Microsoft</w:t>
            </w:r>
            <w:r w:rsidRPr="00A82C94">
              <w:rPr>
                <w:rFonts w:ascii="Tahoma" w:hAnsi="Tahoma" w:cs="Tahoma"/>
                <w:color w:val="000000"/>
                <w:sz w:val="16"/>
                <w:vertAlign w:val="superscript"/>
                <w:lang w:val="de-DE"/>
              </w:rPr>
              <w:t>®</w:t>
            </w:r>
            <w:r w:rsidRPr="00A82C94">
              <w:rPr>
                <w:rFonts w:ascii="Tahoma" w:hAnsi="Tahoma" w:cs="Tahoma"/>
                <w:color w:val="000000"/>
                <w:sz w:val="16"/>
                <w:lang w:val="de-DE"/>
              </w:rPr>
              <w:t xml:space="preserve"> Visual Studio</w:t>
            </w:r>
            <w:r w:rsidRPr="00A82C94">
              <w:rPr>
                <w:rFonts w:ascii="Tahoma" w:hAnsi="Tahoma" w:cs="Tahoma"/>
                <w:color w:val="000000"/>
                <w:sz w:val="16"/>
                <w:vertAlign w:val="superscript"/>
                <w:lang w:val="de-DE"/>
              </w:rPr>
              <w:t>®</w:t>
            </w:r>
            <w:r w:rsidRPr="00A82C94">
              <w:rPr>
                <w:rFonts w:ascii="Tahoma" w:hAnsi="Tahoma" w:cs="Tahoma"/>
                <w:color w:val="000000"/>
                <w:sz w:val="16"/>
                <w:lang w:val="de-DE"/>
              </w:rPr>
              <w:t xml:space="preserve"> Test Professional 2012</w:t>
            </w:r>
          </w:p>
        </w:tc>
      </w:tr>
      <w:tr w:rsidR="003406AD" w:rsidRPr="00A82C94" w:rsidTr="00767CAD">
        <w:tc>
          <w:tcPr>
            <w:tcW w:w="5130" w:type="dxa"/>
            <w:vAlign w:val="center"/>
          </w:tcPr>
          <w:p w:rsidR="003406AD" w:rsidRPr="00A82C94" w:rsidRDefault="001E1773" w:rsidP="006E7FB9">
            <w:pPr>
              <w:suppressAutoHyphens/>
              <w:rPr>
                <w:rFonts w:ascii="Tahoma" w:hAnsi="Tahoma" w:cs="Tahoma"/>
                <w:b/>
                <w:bCs/>
                <w:sz w:val="16"/>
                <w:szCs w:val="16"/>
              </w:rPr>
            </w:pPr>
            <w:r w:rsidRPr="00A82C94">
              <w:rPr>
                <w:rFonts w:ascii="Tahoma" w:hAnsi="Tahoma" w:cs="Tahoma"/>
                <w:color w:val="000000"/>
                <w:sz w:val="16"/>
              </w:rPr>
              <w:t>Microsoft</w:t>
            </w:r>
            <w:r w:rsidRPr="00A82C94">
              <w:rPr>
                <w:rFonts w:ascii="Tahoma" w:hAnsi="Tahoma" w:cs="Tahoma"/>
                <w:color w:val="000000"/>
                <w:sz w:val="16"/>
                <w:vertAlign w:val="superscript"/>
              </w:rPr>
              <w:t>®</w:t>
            </w:r>
            <w:r w:rsidRPr="00A82C94">
              <w:rPr>
                <w:rFonts w:ascii="Tahoma" w:hAnsi="Tahoma" w:cs="Tahoma"/>
                <w:color w:val="000000"/>
                <w:sz w:val="16"/>
              </w:rPr>
              <w:t xml:space="preserve"> Visual Studio</w:t>
            </w:r>
            <w:r w:rsidRPr="00A82C94">
              <w:rPr>
                <w:rFonts w:ascii="Tahoma" w:hAnsi="Tahoma" w:cs="Tahoma"/>
                <w:color w:val="000000"/>
                <w:sz w:val="16"/>
                <w:vertAlign w:val="superscript"/>
              </w:rPr>
              <w:t>®</w:t>
            </w:r>
            <w:r w:rsidRPr="00A82C94">
              <w:rPr>
                <w:rFonts w:ascii="Tahoma" w:hAnsi="Tahoma" w:cs="Tahoma"/>
                <w:color w:val="000000"/>
                <w:sz w:val="16"/>
              </w:rPr>
              <w:t xml:space="preserve"> Ultimate 2013</w:t>
            </w:r>
          </w:p>
        </w:tc>
        <w:tc>
          <w:tcPr>
            <w:tcW w:w="5655" w:type="dxa"/>
            <w:vAlign w:val="center"/>
          </w:tcPr>
          <w:p w:rsidR="003406AD" w:rsidRPr="00A82C94" w:rsidRDefault="003406AD" w:rsidP="006E7FB9">
            <w:pPr>
              <w:suppressAutoHyphens/>
              <w:rPr>
                <w:rFonts w:ascii="Tahoma" w:hAnsi="Tahoma" w:cs="Tahoma"/>
                <w:sz w:val="16"/>
                <w:szCs w:val="16"/>
              </w:rPr>
            </w:pPr>
            <w:r w:rsidRPr="00A82C94">
              <w:rPr>
                <w:rFonts w:ascii="Tahoma" w:hAnsi="Tahoma" w:cs="Tahoma"/>
                <w:color w:val="000000"/>
                <w:sz w:val="16"/>
                <w:lang w:val="de-DE"/>
              </w:rPr>
              <w:t>Microsoft</w:t>
            </w:r>
            <w:r w:rsidRPr="00A82C94">
              <w:rPr>
                <w:rFonts w:ascii="Tahoma" w:hAnsi="Tahoma" w:cs="Tahoma"/>
                <w:color w:val="000000"/>
                <w:sz w:val="16"/>
                <w:vertAlign w:val="superscript"/>
                <w:lang w:val="de-DE"/>
              </w:rPr>
              <w:t>®</w:t>
            </w:r>
            <w:r w:rsidRPr="00A82C94">
              <w:rPr>
                <w:rFonts w:ascii="Tahoma" w:hAnsi="Tahoma" w:cs="Tahoma"/>
                <w:color w:val="000000"/>
                <w:sz w:val="16"/>
                <w:lang w:val="de-DE"/>
              </w:rPr>
              <w:t xml:space="preserve"> Visual Studio</w:t>
            </w:r>
            <w:r w:rsidRPr="00A82C94">
              <w:rPr>
                <w:rFonts w:ascii="Tahoma" w:hAnsi="Tahoma" w:cs="Tahoma"/>
                <w:color w:val="000000"/>
                <w:sz w:val="16"/>
                <w:vertAlign w:val="superscript"/>
                <w:lang w:val="de-DE"/>
              </w:rPr>
              <w:t>®</w:t>
            </w:r>
            <w:r w:rsidRPr="00A82C94">
              <w:rPr>
                <w:rFonts w:ascii="Tahoma" w:hAnsi="Tahoma" w:cs="Tahoma"/>
                <w:color w:val="000000"/>
                <w:sz w:val="16"/>
                <w:lang w:val="de-DE"/>
              </w:rPr>
              <w:t xml:space="preserve"> Ultimate 2012</w:t>
            </w:r>
          </w:p>
        </w:tc>
      </w:tr>
    </w:tbl>
    <w:p w:rsidR="003406AD" w:rsidRPr="00CC3300" w:rsidRDefault="003406AD" w:rsidP="006E7FB9">
      <w:pPr>
        <w:rPr>
          <w:rStyle w:val="Hyperlink"/>
          <w:rFonts w:ascii="Tahoma" w:hAnsi="Tahoma" w:cs="Tahoma"/>
          <w:b/>
          <w:bCs/>
          <w:color w:val="auto"/>
          <w:sz w:val="19"/>
          <w:szCs w:val="19"/>
        </w:rPr>
      </w:pPr>
    </w:p>
    <w:tbl>
      <w:tblPr>
        <w:tblW w:w="0" w:type="auto"/>
        <w:tblCellMar>
          <w:left w:w="0" w:type="dxa"/>
          <w:right w:w="0" w:type="dxa"/>
        </w:tblCellMar>
        <w:tblLook w:val="00A0" w:firstRow="1" w:lastRow="0" w:firstColumn="1" w:lastColumn="0" w:noHBand="0" w:noVBand="0"/>
      </w:tblPr>
      <w:tblGrid>
        <w:gridCol w:w="10780"/>
      </w:tblGrid>
      <w:tr w:rsidR="003406AD" w:rsidRPr="00A82C94" w:rsidTr="00767B63">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3406AD" w:rsidRPr="00A82C94" w:rsidRDefault="003406AD" w:rsidP="006E7FB9">
            <w:pPr>
              <w:suppressAutoHyphens/>
              <w:jc w:val="center"/>
              <w:rPr>
                <w:rFonts w:ascii="Tahoma" w:hAnsi="Tahoma" w:cs="Tahoma"/>
                <w:b/>
                <w:bCs/>
                <w:color w:val="FFFFFF"/>
              </w:rPr>
            </w:pPr>
            <w:r w:rsidRPr="00A82C94">
              <w:rPr>
                <w:rFonts w:ascii="Tahoma" w:hAnsi="Tahoma" w:cs="Tahoma"/>
                <w:b/>
                <w:bCs/>
                <w:color w:val="FFFFFF"/>
              </w:rPr>
              <w:t>Geänderte Microsoft-Lizenzbestimmungen</w:t>
            </w:r>
          </w:p>
        </w:tc>
      </w:tr>
      <w:tr w:rsidR="003406AD" w:rsidRPr="00A82C94" w:rsidTr="00FD6C83">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3406AD" w:rsidRPr="00A82C94" w:rsidRDefault="009D3B3D" w:rsidP="006E7FB9">
            <w:pPr>
              <w:suppressAutoHyphens/>
              <w:rPr>
                <w:rFonts w:ascii="Tahoma" w:hAnsi="Tahoma" w:cs="Tahoma"/>
                <w:bCs/>
                <w:sz w:val="16"/>
                <w:szCs w:val="19"/>
              </w:rPr>
            </w:pPr>
            <w:r w:rsidRPr="00A82C94">
              <w:rPr>
                <w:rFonts w:ascii="Tahoma" w:hAnsi="Tahoma" w:cs="Tahoma"/>
                <w:color w:val="000000"/>
                <w:sz w:val="16"/>
              </w:rPr>
              <w:t>Zusätzliche Programmbestimmungen – Outsourcen der Softwareverwaltung</w:t>
            </w:r>
          </w:p>
        </w:tc>
      </w:tr>
      <w:tr w:rsidR="003406AD" w:rsidRPr="00A82C94" w:rsidTr="00FD6C83">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color w:val="000000"/>
                <w:sz w:val="16"/>
              </w:rPr>
              <w:t>Produktmigrationsgewährungen – SharePoint Server FiS</w:t>
            </w:r>
          </w:p>
        </w:tc>
      </w:tr>
      <w:tr w:rsidR="003406AD" w:rsidRPr="00A82C94" w:rsidTr="00FD6C83">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3406AD" w:rsidRPr="00A82C94" w:rsidRDefault="003406AD" w:rsidP="006E7FB9">
            <w:pPr>
              <w:suppressAutoHyphens/>
              <w:rPr>
                <w:rFonts w:ascii="Tahoma" w:hAnsi="Tahoma" w:cs="Tahoma"/>
                <w:bCs/>
                <w:sz w:val="16"/>
                <w:szCs w:val="19"/>
              </w:rPr>
            </w:pPr>
            <w:r w:rsidRPr="00A82C94">
              <w:rPr>
                <w:rFonts w:ascii="Tahoma" w:hAnsi="Tahoma" w:cs="Tahoma"/>
                <w:color w:val="000000"/>
                <w:sz w:val="16"/>
                <w:lang w:val="de-DE"/>
              </w:rPr>
              <w:t>CAL für Windows Server-Remotedesktopdienste</w:t>
            </w:r>
          </w:p>
        </w:tc>
      </w:tr>
    </w:tbl>
    <w:p w:rsidR="003406AD" w:rsidRPr="00A82C94" w:rsidRDefault="003406AD" w:rsidP="006E7FB9">
      <w:pPr>
        <w:suppressAutoHyphens/>
        <w:rPr>
          <w:rFonts w:ascii="Tahoma" w:hAnsi="Tahoma" w:cs="Tahoma"/>
        </w:rPr>
      </w:pPr>
    </w:p>
    <w:p w:rsidR="003406AD" w:rsidRPr="00A82C94" w:rsidRDefault="003406AD" w:rsidP="006E7FB9">
      <w:pPr>
        <w:suppressAutoHyphens/>
        <w:rPr>
          <w:rFonts w:ascii="Tahoma" w:hAnsi="Tahoma" w:cs="Tahoma"/>
        </w:rPr>
      </w:pP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7018"/>
        <w:gridCol w:w="2180"/>
        <w:gridCol w:w="450"/>
        <w:gridCol w:w="450"/>
        <w:gridCol w:w="450"/>
        <w:gridCol w:w="450"/>
      </w:tblGrid>
      <w:tr w:rsidR="003406AD" w:rsidRPr="00A82C94" w:rsidTr="00AA797C">
        <w:tc>
          <w:tcPr>
            <w:tcW w:w="7018" w:type="dxa"/>
            <w:vMerge w:val="restart"/>
            <w:tcBorders>
              <w:top w:val="nil"/>
              <w:left w:val="nil"/>
              <w:right w:val="single" w:sz="8" w:space="0" w:color="F79646"/>
            </w:tcBorders>
            <w:vAlign w:val="center"/>
          </w:tcPr>
          <w:p w:rsidR="003406AD" w:rsidRPr="00A82C94" w:rsidRDefault="003406AD" w:rsidP="006E7FB9">
            <w:pPr>
              <w:pageBreakBefore/>
              <w:suppressAutoHyphens/>
              <w:rPr>
                <w:rStyle w:val="Hyperlink"/>
                <w:rFonts w:ascii="Tahoma" w:hAnsi="Tahoma" w:cs="Tahoma"/>
                <w:bCs/>
                <w:i/>
                <w:iCs/>
                <w:color w:val="auto"/>
                <w:sz w:val="16"/>
                <w:szCs w:val="16"/>
                <w:u w:val="none"/>
                <w:lang w:val="pt-BR"/>
              </w:rPr>
            </w:pPr>
            <w:r w:rsidRPr="00A82C94">
              <w:rPr>
                <w:rFonts w:ascii="Tahoma" w:hAnsi="Tahoma" w:cs="Tahoma"/>
                <w:b/>
                <w:color w:val="FF6600"/>
                <w:sz w:val="24"/>
                <w:lang w:val="de-DE"/>
              </w:rPr>
              <w:lastRenderedPageBreak/>
              <w:t>Produktliste*</w:t>
            </w:r>
          </w:p>
        </w:tc>
        <w:tc>
          <w:tcPr>
            <w:tcW w:w="3980" w:type="dxa"/>
            <w:gridSpan w:val="5"/>
            <w:tcBorders>
              <w:top w:val="single" w:sz="8" w:space="0" w:color="F79646"/>
              <w:left w:val="single" w:sz="8" w:space="0" w:color="F79646"/>
              <w:bottom w:val="single" w:sz="8" w:space="0" w:color="F79646"/>
              <w:right w:val="single" w:sz="4" w:space="0" w:color="F79646"/>
            </w:tcBorders>
            <w:shd w:val="clear" w:color="auto" w:fill="FBD4B4"/>
          </w:tcPr>
          <w:p w:rsidR="003406AD" w:rsidRPr="00A82C94" w:rsidRDefault="003406AD" w:rsidP="006E7FB9">
            <w:pPr>
              <w:suppressAutoHyphens/>
              <w:jc w:val="right"/>
              <w:rPr>
                <w:rStyle w:val="Hyperlink"/>
                <w:rFonts w:ascii="Tahoma" w:hAnsi="Tahoma" w:cs="Tahoma"/>
                <w:b/>
                <w:bCs/>
                <w:i/>
                <w:iCs/>
                <w:color w:val="auto"/>
                <w:sz w:val="16"/>
                <w:szCs w:val="16"/>
                <w:u w:val="none"/>
                <w:lang w:val="pt-BR"/>
              </w:rPr>
            </w:pPr>
            <w:r w:rsidRPr="00A82C94">
              <w:rPr>
                <w:rFonts w:ascii="Tahoma" w:hAnsi="Tahoma" w:cs="Tahoma"/>
                <w:b/>
                <w:color w:val="000000"/>
                <w:sz w:val="16"/>
                <w:lang w:val="de-DE"/>
              </w:rPr>
              <w:t>D) Informationen zum Produktschlüssel</w:t>
            </w:r>
          </w:p>
        </w:tc>
      </w:tr>
      <w:tr w:rsidR="003406AD" w:rsidRPr="00A82C94" w:rsidTr="00AA797C">
        <w:tc>
          <w:tcPr>
            <w:tcW w:w="7018" w:type="dxa"/>
            <w:vMerge/>
            <w:tcBorders>
              <w:left w:val="nil"/>
              <w:right w:val="single" w:sz="8" w:space="0" w:color="F79646"/>
            </w:tcBorders>
          </w:tcPr>
          <w:p w:rsidR="003406AD" w:rsidRPr="00A82C94" w:rsidRDefault="003406AD" w:rsidP="006E7FB9">
            <w:pPr>
              <w:suppressAutoHyphens/>
              <w:jc w:val="right"/>
              <w:rPr>
                <w:rStyle w:val="Hyperlink"/>
                <w:rFonts w:ascii="Tahoma" w:hAnsi="Tahoma" w:cs="Tahoma"/>
                <w:bCs/>
                <w:i/>
                <w:iCs/>
                <w:color w:val="auto"/>
                <w:sz w:val="16"/>
                <w:szCs w:val="16"/>
                <w:u w:val="none"/>
                <w:lang w:val="pt-BR"/>
              </w:rPr>
            </w:pPr>
          </w:p>
        </w:tc>
        <w:tc>
          <w:tcPr>
            <w:tcW w:w="3530" w:type="dxa"/>
            <w:gridSpan w:val="4"/>
            <w:tcBorders>
              <w:top w:val="single" w:sz="8" w:space="0" w:color="F79646"/>
              <w:left w:val="single" w:sz="8" w:space="0" w:color="F79646"/>
              <w:bottom w:val="single" w:sz="8" w:space="0" w:color="F79646"/>
              <w:right w:val="single" w:sz="6" w:space="0" w:color="F79646"/>
            </w:tcBorders>
            <w:shd w:val="clear" w:color="auto" w:fill="FDE9D9"/>
          </w:tcPr>
          <w:p w:rsidR="003406AD" w:rsidRPr="00A82C94" w:rsidRDefault="003406AD" w:rsidP="006E7FB9">
            <w:pPr>
              <w:suppressAutoHyphens/>
              <w:jc w:val="right"/>
              <w:rPr>
                <w:rStyle w:val="Hyperlink"/>
                <w:rFonts w:ascii="Tahoma" w:hAnsi="Tahoma" w:cs="Tahoma"/>
                <w:b/>
                <w:bCs/>
                <w:i/>
                <w:iCs/>
                <w:color w:val="auto"/>
                <w:spacing w:val="-4"/>
                <w:sz w:val="16"/>
                <w:szCs w:val="16"/>
                <w:u w:val="none"/>
                <w:lang w:val="pt-BR"/>
              </w:rPr>
            </w:pPr>
            <w:r w:rsidRPr="00A82C94">
              <w:rPr>
                <w:rFonts w:ascii="Tahoma" w:hAnsi="Tahoma" w:cs="Tahoma"/>
                <w:b/>
                <w:color w:val="000000"/>
                <w:spacing w:val="-4"/>
                <w:sz w:val="16"/>
                <w:lang w:val="de-DE"/>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right"/>
              <w:rPr>
                <w:rStyle w:val="Hyperlink"/>
                <w:rFonts w:ascii="Tahoma" w:hAnsi="Tahoma" w:cs="Tahoma"/>
                <w:bCs/>
                <w:i/>
                <w:iCs/>
                <w:color w:val="auto"/>
                <w:sz w:val="16"/>
                <w:szCs w:val="16"/>
                <w:u w:val="none"/>
                <w:lang w:val="pt-BR"/>
              </w:rPr>
            </w:pPr>
          </w:p>
        </w:tc>
      </w:tr>
      <w:tr w:rsidR="003406AD" w:rsidRPr="00A82C94" w:rsidTr="00AA797C">
        <w:tc>
          <w:tcPr>
            <w:tcW w:w="7018" w:type="dxa"/>
            <w:vMerge/>
            <w:tcBorders>
              <w:left w:val="nil"/>
              <w:right w:val="single" w:sz="8" w:space="0" w:color="F79646"/>
            </w:tcBorders>
          </w:tcPr>
          <w:p w:rsidR="003406AD" w:rsidRPr="00A82C94" w:rsidRDefault="003406AD" w:rsidP="006E7FB9">
            <w:pPr>
              <w:suppressAutoHyphens/>
              <w:jc w:val="right"/>
              <w:rPr>
                <w:rFonts w:ascii="Tahoma" w:hAnsi="Tahoma" w:cs="Tahoma"/>
                <w:bCs/>
                <w:sz w:val="16"/>
                <w:szCs w:val="19"/>
              </w:rPr>
            </w:pPr>
          </w:p>
        </w:tc>
        <w:tc>
          <w:tcPr>
            <w:tcW w:w="3080" w:type="dxa"/>
            <w:gridSpan w:val="3"/>
            <w:tcBorders>
              <w:top w:val="single" w:sz="8" w:space="0" w:color="F79646"/>
              <w:left w:val="single" w:sz="8" w:space="0" w:color="F79646"/>
              <w:bottom w:val="single" w:sz="8" w:space="0" w:color="F79646"/>
              <w:right w:val="single" w:sz="4" w:space="0" w:color="F79646"/>
            </w:tcBorders>
            <w:shd w:val="clear" w:color="auto" w:fill="FBD4B4"/>
          </w:tcPr>
          <w:p w:rsidR="003406AD" w:rsidRPr="00A82C94" w:rsidRDefault="003406AD" w:rsidP="006E7FB9">
            <w:pPr>
              <w:suppressAutoHyphens/>
              <w:jc w:val="right"/>
              <w:rPr>
                <w:rFonts w:ascii="Tahoma" w:hAnsi="Tahoma" w:cs="Tahoma"/>
                <w:b/>
                <w:bCs/>
                <w:sz w:val="16"/>
                <w:szCs w:val="19"/>
              </w:rPr>
            </w:pPr>
            <w:r w:rsidRPr="00A82C94">
              <w:rPr>
                <w:rFonts w:ascii="Tahoma" w:hAnsi="Tahoma" w:cs="Tahoma"/>
                <w:b/>
                <w:color w:val="000000"/>
                <w:sz w:val="16"/>
                <w:lang w:val="de-DE"/>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right"/>
              <w:rPr>
                <w:rStyle w:val="Hyperlink"/>
                <w:rFonts w:ascii="Tahoma" w:hAnsi="Tahoma" w:cs="Tahoma"/>
                <w:bCs/>
                <w:i/>
                <w:iCs/>
                <w:color w:val="auto"/>
                <w:sz w:val="16"/>
                <w:szCs w:val="16"/>
                <w:u w:val="none"/>
                <w:lang w:val="pt-BR"/>
              </w:rPr>
            </w:pPr>
          </w:p>
        </w:tc>
      </w:tr>
      <w:tr w:rsidR="003406AD" w:rsidRPr="00A82C94" w:rsidTr="00AA797C">
        <w:tc>
          <w:tcPr>
            <w:tcW w:w="7018" w:type="dxa"/>
            <w:vMerge/>
            <w:tcBorders>
              <w:left w:val="nil"/>
              <w:bottom w:val="nil"/>
              <w:right w:val="single" w:sz="8" w:space="0" w:color="F79646"/>
            </w:tcBorders>
          </w:tcPr>
          <w:p w:rsidR="003406AD" w:rsidRPr="00A82C94" w:rsidRDefault="003406AD" w:rsidP="006E7FB9">
            <w:pPr>
              <w:suppressAutoHyphens/>
              <w:jc w:val="right"/>
              <w:rPr>
                <w:rFonts w:ascii="Tahoma" w:hAnsi="Tahoma" w:cs="Tahoma"/>
                <w:bCs/>
                <w:sz w:val="16"/>
                <w:szCs w:val="19"/>
              </w:rPr>
            </w:pPr>
          </w:p>
        </w:tc>
        <w:tc>
          <w:tcPr>
            <w:tcW w:w="2630" w:type="dxa"/>
            <w:gridSpan w:val="2"/>
            <w:tcBorders>
              <w:top w:val="single" w:sz="8" w:space="0" w:color="F79646"/>
              <w:left w:val="single" w:sz="8" w:space="0" w:color="F79646"/>
              <w:bottom w:val="single" w:sz="8" w:space="0" w:color="F79646"/>
              <w:right w:val="single" w:sz="4" w:space="0" w:color="F79646"/>
            </w:tcBorders>
            <w:shd w:val="clear" w:color="auto" w:fill="FDE9D9"/>
          </w:tcPr>
          <w:p w:rsidR="003406AD" w:rsidRPr="00A82C94" w:rsidRDefault="003406AD" w:rsidP="006E7FB9">
            <w:pPr>
              <w:suppressAutoHyphens/>
              <w:jc w:val="right"/>
              <w:rPr>
                <w:rFonts w:ascii="Tahoma" w:hAnsi="Tahoma" w:cs="Tahoma"/>
                <w:b/>
                <w:bCs/>
                <w:spacing w:val="-4"/>
                <w:sz w:val="16"/>
                <w:szCs w:val="19"/>
              </w:rPr>
            </w:pPr>
            <w:r w:rsidRPr="00A82C94">
              <w:rPr>
                <w:rFonts w:ascii="Tahoma" w:hAnsi="Tahoma" w:cs="Tahoma"/>
                <w:b/>
                <w:color w:val="000000"/>
                <w:spacing w:val="-4"/>
                <w:sz w:val="16"/>
                <w:lang w:val="de-DE"/>
              </w:rPr>
              <w:t>A)</w:t>
            </w:r>
            <w:r w:rsidR="00AA797C" w:rsidRPr="00A82C94">
              <w:rPr>
                <w:rFonts w:ascii="Tahoma" w:hAnsi="Tahoma" w:cs="Tahoma"/>
                <w:b/>
                <w:color w:val="000000"/>
                <w:spacing w:val="-4"/>
                <w:sz w:val="16"/>
                <w:lang w:val="de-DE"/>
              </w:rPr>
              <w:t> </w:t>
            </w:r>
            <w:r w:rsidRPr="00A82C94">
              <w:rPr>
                <w:rFonts w:ascii="Tahoma" w:hAnsi="Tahoma" w:cs="Tahoma"/>
                <w:b/>
                <w:color w:val="000000"/>
                <w:spacing w:val="-4"/>
                <w:sz w:val="16"/>
                <w:lang w:val="de-DE"/>
              </w:rPr>
              <w:t>Zus.</w:t>
            </w:r>
            <w:r w:rsidR="00AA797C" w:rsidRPr="00A82C94">
              <w:rPr>
                <w:rFonts w:ascii="Tahoma" w:hAnsi="Tahoma" w:cs="Tahoma"/>
                <w:b/>
                <w:color w:val="000000"/>
                <w:spacing w:val="-4"/>
                <w:sz w:val="16"/>
                <w:lang w:val="de-DE"/>
              </w:rPr>
              <w:t> </w:t>
            </w:r>
            <w:r w:rsidRPr="00A82C94">
              <w:rPr>
                <w:rFonts w:ascii="Tahoma" w:hAnsi="Tahoma" w:cs="Tahoma"/>
                <w:b/>
                <w:color w:val="000000"/>
                <w:spacing w:val="-4"/>
                <w:sz w:val="16"/>
                <w:lang w:val="de-DE"/>
              </w:rPr>
              <w:t>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3406AD" w:rsidRPr="00A82C94" w:rsidRDefault="003406AD" w:rsidP="006E7FB9">
            <w:pPr>
              <w:suppressAutoHyphens/>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right"/>
              <w:rPr>
                <w:rStyle w:val="Hyperlink"/>
                <w:rFonts w:ascii="Tahoma" w:hAnsi="Tahoma" w:cs="Tahoma"/>
                <w:bCs/>
                <w:i/>
                <w:iCs/>
                <w:color w:val="auto"/>
                <w:sz w:val="16"/>
                <w:szCs w:val="16"/>
                <w:u w:val="none"/>
                <w:lang w:val="pt-BR"/>
              </w:rPr>
            </w:pPr>
          </w:p>
        </w:tc>
      </w:tr>
      <w:tr w:rsidR="003406AD" w:rsidRPr="00A82C94"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3406AD" w:rsidRPr="00A82C94" w:rsidRDefault="003406AD" w:rsidP="006E7FB9">
            <w:pPr>
              <w:suppressAutoHyphens/>
              <w:jc w:val="center"/>
              <w:rPr>
                <w:rFonts w:ascii="Tahoma" w:hAnsi="Tahoma" w:cs="Tahoma"/>
                <w:b/>
                <w:bCs/>
                <w:sz w:val="18"/>
                <w:szCs w:val="19"/>
                <w:lang w:val="pt-BR"/>
              </w:rPr>
            </w:pPr>
            <w:r w:rsidRPr="00A82C94">
              <w:rPr>
                <w:rFonts w:ascii="Tahoma" w:hAnsi="Tahoma" w:cs="Tahoma"/>
                <w:b/>
                <w:sz w:val="18"/>
                <w:lang w:val="de-DE"/>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
                <w:iCs/>
                <w:color w:val="auto"/>
                <w:sz w:val="18"/>
                <w:szCs w:val="19"/>
                <w:u w:val="none"/>
                <w:lang w:val="pt-BR"/>
              </w:rPr>
            </w:pPr>
          </w:p>
        </w:tc>
      </w:tr>
      <w:tr w:rsidR="003406AD" w:rsidRPr="00A82C94" w:rsidTr="00C427F2">
        <w:tc>
          <w:tcPr>
            <w:tcW w:w="9198" w:type="dxa"/>
            <w:gridSpan w:val="2"/>
            <w:tcBorders>
              <w:right w:val="single" w:sz="4" w:space="0" w:color="F79646"/>
            </w:tcBorders>
            <w:vAlign w:val="center"/>
          </w:tcPr>
          <w:p w:rsidR="003406AD" w:rsidRPr="00A82C94" w:rsidRDefault="001E1773" w:rsidP="006E7FB9">
            <w:pPr>
              <w:suppressAutoHyphens/>
              <w:rPr>
                <w:rFonts w:ascii="Tahoma" w:hAnsi="Tahoma" w:cs="Tahoma"/>
                <w:bCs/>
                <w:sz w:val="16"/>
                <w:szCs w:val="19"/>
              </w:rPr>
            </w:pPr>
            <w:bookmarkStart w:id="2" w:name="OLE_LINK1"/>
            <w:bookmarkStart w:id="3" w:name="OLE_LINK2"/>
            <w:bookmarkEnd w:id="2"/>
            <w:bookmarkEnd w:id="3"/>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Access</w:t>
            </w:r>
            <w:r w:rsidRPr="00A82C94">
              <w:rPr>
                <w:rFonts w:ascii="Tahoma" w:hAnsi="Tahoma" w:cs="Tahoma"/>
                <w:sz w:val="16"/>
                <w:vertAlign w:val="superscript"/>
              </w:rPr>
              <w:t>®</w:t>
            </w:r>
            <w:r w:rsidRPr="00A82C94">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m</w:t>
            </w:r>
          </w:p>
        </w:tc>
      </w:tr>
      <w:tr w:rsidR="003406AD" w:rsidRPr="00A82C94" w:rsidTr="00C90A43">
        <w:trPr>
          <w:trHeight w:val="187"/>
        </w:trPr>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BizTalk</w:t>
            </w:r>
            <w:r w:rsidRPr="00A82C94">
              <w:rPr>
                <w:rFonts w:ascii="Tahoma" w:hAnsi="Tahoma" w:cs="Tahoma"/>
                <w:sz w:val="16"/>
                <w:vertAlign w:val="superscript"/>
              </w:rPr>
              <w:t>®</w:t>
            </w:r>
            <w:r w:rsidRPr="00A82C94">
              <w:rPr>
                <w:rFonts w:ascii="Tahoma" w:hAnsi="Tahoma" w:cs="Tahoma"/>
                <w:sz w:val="16"/>
              </w:rPr>
              <w:t xml:space="preserve"> Server 2013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r w:rsidRPr="00A82C94">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rPr>
            </w:pPr>
          </w:p>
        </w:tc>
      </w:tr>
      <w:tr w:rsidR="003406AD" w:rsidRPr="00A82C94" w:rsidTr="00AA797C">
        <w:trPr>
          <w:trHeight w:val="214"/>
        </w:trPr>
        <w:tc>
          <w:tcPr>
            <w:tcW w:w="9198" w:type="dxa"/>
            <w:gridSpan w:val="2"/>
            <w:tcBorders>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BizTalk</w:t>
            </w:r>
            <w:r w:rsidRPr="00A82C94">
              <w:rPr>
                <w:rFonts w:ascii="Tahoma" w:hAnsi="Tahoma" w:cs="Tahoma"/>
                <w:sz w:val="16"/>
                <w:vertAlign w:val="superscript"/>
              </w:rPr>
              <w:t>®</w:t>
            </w:r>
            <w:r w:rsidRPr="00A82C94">
              <w:rPr>
                <w:rFonts w:ascii="Tahoma" w:hAnsi="Tahoma" w:cs="Tahoma"/>
                <w:sz w:val="16"/>
              </w:rPr>
              <w:t xml:space="preserve"> Server 2013 Enterprise Edition (Laufzeitbeschränkte Verwendung)</w:t>
            </w:r>
            <w:r w:rsidR="003406AD" w:rsidRPr="00A82C94">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rPr>
            </w:pPr>
          </w:p>
        </w:tc>
      </w:tr>
      <w:tr w:rsidR="003406AD" w:rsidRPr="00A82C94" w:rsidTr="00C90A43">
        <w:trPr>
          <w:trHeight w:val="205"/>
        </w:trPr>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BizTalk</w:t>
            </w:r>
            <w:r w:rsidRPr="00A82C94">
              <w:rPr>
                <w:rFonts w:ascii="Tahoma" w:hAnsi="Tahoma" w:cs="Tahoma"/>
                <w:sz w:val="16"/>
                <w:vertAlign w:val="superscript"/>
              </w:rPr>
              <w:t>®</w:t>
            </w:r>
            <w:r w:rsidRPr="00A82C94">
              <w:rPr>
                <w:rFonts w:ascii="Tahoma" w:hAnsi="Tahoma" w:cs="Tahoma"/>
                <w:sz w:val="16"/>
              </w:rPr>
              <w:t xml:space="preserve"> Server 2013 Standard Edition (Laufzeitbeschränkte Verwendung)</w:t>
            </w:r>
            <w:r w:rsidR="003406AD" w:rsidRPr="00A82C94">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rPr>
            </w:pPr>
          </w:p>
        </w:tc>
      </w:tr>
      <w:tr w:rsidR="003406AD" w:rsidRPr="00A82C94" w:rsidTr="00C427F2">
        <w:tc>
          <w:tcPr>
            <w:tcW w:w="9198" w:type="dxa"/>
            <w:gridSpan w:val="2"/>
            <w:tcBorders>
              <w:top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Dynamics CRM 2013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color w:val="auto"/>
                <w:sz w:val="16"/>
                <w:u w:val="none"/>
                <w:lang w:val="de-DE"/>
              </w:rPr>
              <w:t>s</w:t>
            </w:r>
          </w:p>
        </w:tc>
      </w:tr>
      <w:tr w:rsidR="003406AD" w:rsidRPr="00A82C94" w:rsidTr="00C427F2">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Excel</w:t>
            </w:r>
            <w:r w:rsidRPr="00A82C94">
              <w:rPr>
                <w:rFonts w:ascii="Tahoma" w:hAnsi="Tahoma" w:cs="Tahoma"/>
                <w:sz w:val="16"/>
                <w:vertAlign w:val="superscript"/>
              </w:rPr>
              <w:t>®</w:t>
            </w:r>
            <w:r w:rsidRPr="00A82C94">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m</w:t>
            </w:r>
          </w:p>
        </w:tc>
      </w:tr>
      <w:tr w:rsidR="003406AD" w:rsidRPr="00A82C94" w:rsidTr="00C427F2">
        <w:tc>
          <w:tcPr>
            <w:tcW w:w="9198" w:type="dxa"/>
            <w:gridSpan w:val="2"/>
            <w:tcBorders>
              <w:right w:val="single" w:sz="4" w:space="0" w:color="F79646"/>
            </w:tcBorders>
            <w:vAlign w:val="center"/>
          </w:tcPr>
          <w:p w:rsidR="003406AD" w:rsidRPr="00A82C94" w:rsidRDefault="001E1773" w:rsidP="006E7FB9">
            <w:pPr>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Exchange Server 2013 Standard und Enterprise</w:t>
            </w:r>
            <w:r w:rsidR="003406AD" w:rsidRPr="00A82C94">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s</w:t>
            </w:r>
          </w:p>
        </w:tc>
      </w:tr>
      <w:tr w:rsidR="003406AD" w:rsidRPr="00A82C94" w:rsidTr="00C90A43">
        <w:trPr>
          <w:trHeight w:val="214"/>
        </w:trPr>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Forefront</w:t>
            </w:r>
            <w:r w:rsidRPr="00A82C94">
              <w:rPr>
                <w:rFonts w:ascii="Tahoma" w:hAnsi="Tahoma" w:cs="Tahoma"/>
                <w:sz w:val="16"/>
                <w:vertAlign w:val="superscript"/>
              </w:rPr>
              <w:t>®</w:t>
            </w:r>
            <w:r w:rsidRPr="00A82C94">
              <w:rPr>
                <w:rFonts w:ascii="Tahoma" w:hAnsi="Tahoma" w:cs="Tahoma"/>
                <w:sz w:val="16"/>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rPr>
            </w:pPr>
          </w:p>
        </w:tc>
      </w:tr>
      <w:tr w:rsidR="003406AD" w:rsidRPr="00A82C94" w:rsidTr="00C427F2">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InfoPath</w:t>
            </w:r>
            <w:r w:rsidRPr="00A82C94">
              <w:rPr>
                <w:rFonts w:ascii="Tahoma" w:hAnsi="Tahoma" w:cs="Tahoma"/>
                <w:sz w:val="16"/>
                <w:vertAlign w:val="superscript"/>
              </w:rPr>
              <w:t>®</w:t>
            </w:r>
            <w:r w:rsidRPr="00A82C94">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m</w:t>
            </w:r>
          </w:p>
        </w:tc>
      </w:tr>
      <w:tr w:rsidR="003406AD" w:rsidRPr="00A82C94"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Lync</w:t>
            </w:r>
            <w:r w:rsidRPr="00A82C94">
              <w:rPr>
                <w:rFonts w:ascii="Tahoma" w:hAnsi="Tahoma" w:cs="Tahoma"/>
                <w:sz w:val="16"/>
                <w:vertAlign w:val="superscript"/>
              </w:rPr>
              <w:t>®</w:t>
            </w:r>
            <w:r w:rsidRPr="00A82C94">
              <w:rPr>
                <w:rFonts w:ascii="Tahoma" w:hAnsi="Tahoma" w:cs="Tahoma"/>
                <w:sz w:val="16"/>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rPr>
            </w:pPr>
          </w:p>
        </w:tc>
      </w:tr>
      <w:tr w:rsidR="003406AD" w:rsidRPr="00A82C94" w:rsidTr="00C427F2">
        <w:tc>
          <w:tcPr>
            <w:tcW w:w="9198" w:type="dxa"/>
            <w:gridSpan w:val="2"/>
            <w:tcBorders>
              <w:right w:val="single" w:sz="4" w:space="0" w:color="F79646"/>
            </w:tcBorders>
            <w:vAlign w:val="center"/>
          </w:tcPr>
          <w:p w:rsidR="003406AD" w:rsidRPr="00A82C94" w:rsidRDefault="003406AD" w:rsidP="006E7FB9">
            <w:pPr>
              <w:suppressAutoHyphens/>
              <w:rPr>
                <w:rFonts w:ascii="Tahoma" w:hAnsi="Tahoma" w:cs="Tahoma"/>
                <w:bCs/>
                <w:sz w:val="16"/>
                <w:szCs w:val="19"/>
              </w:rPr>
            </w:pPr>
            <w:r w:rsidRPr="00A82C94">
              <w:rPr>
                <w:rFonts w:ascii="Tahoma" w:hAnsi="Tahoma" w:cs="Tahoma"/>
                <w:sz w:val="16"/>
                <w:lang w:val="de-DE"/>
              </w:rPr>
              <w:t>Microsoft</w:t>
            </w:r>
            <w:r w:rsidRPr="00A82C94">
              <w:rPr>
                <w:rFonts w:ascii="Tahoma" w:hAnsi="Tahoma" w:cs="Tahoma"/>
                <w:sz w:val="16"/>
                <w:vertAlign w:val="superscript"/>
                <w:lang w:val="de-DE"/>
              </w:rPr>
              <w:t>®</w:t>
            </w:r>
            <w:r w:rsidRPr="00A82C94">
              <w:rPr>
                <w:rFonts w:ascii="Tahoma" w:hAnsi="Tahoma" w:cs="Tahoma"/>
                <w:sz w:val="16"/>
                <w:lang w:val="de-DE"/>
              </w:rPr>
              <w:t xml:space="preserve"> MapPoint</w:t>
            </w:r>
            <w:r w:rsidRPr="00A82C94">
              <w:rPr>
                <w:rFonts w:ascii="Tahoma" w:hAnsi="Tahoma" w:cs="Tahoma"/>
                <w:sz w:val="16"/>
                <w:vertAlign w:val="superscript"/>
                <w:lang w:val="de-DE"/>
              </w:rPr>
              <w:t>®</w:t>
            </w:r>
            <w:r w:rsidRPr="00A82C94">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r>
      <w:tr w:rsidR="003406AD" w:rsidRPr="00A82C94" w:rsidTr="00C427F2">
        <w:tc>
          <w:tcPr>
            <w:tcW w:w="9198" w:type="dxa"/>
            <w:gridSpan w:val="2"/>
            <w:tcBorders>
              <w:top w:val="single" w:sz="8" w:space="0" w:color="F79646"/>
              <w:bottom w:val="single" w:sz="4" w:space="0" w:color="F79646"/>
              <w:right w:val="single" w:sz="4" w:space="0" w:color="F79646"/>
            </w:tcBorders>
            <w:vAlign w:val="center"/>
          </w:tcPr>
          <w:p w:rsidR="003406AD" w:rsidRPr="00A82C94" w:rsidRDefault="003406AD" w:rsidP="006E7FB9">
            <w:pPr>
              <w:suppressAutoHyphens/>
              <w:rPr>
                <w:rFonts w:ascii="Tahoma" w:hAnsi="Tahoma" w:cs="Tahoma"/>
                <w:bCs/>
                <w:sz w:val="16"/>
                <w:szCs w:val="19"/>
              </w:rPr>
            </w:pPr>
            <w:r w:rsidRPr="00A82C94">
              <w:rPr>
                <w:rFonts w:ascii="Tahoma" w:hAnsi="Tahoma" w:cs="Tahoma"/>
                <w:sz w:val="16"/>
                <w:lang w:val="de-DE"/>
              </w:rPr>
              <w:t>Microsoft</w:t>
            </w:r>
            <w:r w:rsidRPr="00A82C94">
              <w:rPr>
                <w:rFonts w:ascii="Tahoma" w:hAnsi="Tahoma" w:cs="Tahoma"/>
                <w:sz w:val="16"/>
                <w:vertAlign w:val="superscript"/>
                <w:lang w:val="de-DE"/>
              </w:rPr>
              <w:t>®</w:t>
            </w:r>
            <w:r w:rsidRPr="00A82C94">
              <w:rPr>
                <w:rFonts w:ascii="Tahoma" w:hAnsi="Tahoma" w:cs="Tahoma"/>
                <w:sz w:val="16"/>
                <w:lang w:val="de-DE"/>
              </w:rPr>
              <w:t xml:space="preserve"> MapPoint</w:t>
            </w:r>
            <w:r w:rsidRPr="00A82C94">
              <w:rPr>
                <w:rFonts w:ascii="Tahoma" w:hAnsi="Tahoma" w:cs="Tahoma"/>
                <w:sz w:val="16"/>
                <w:vertAlign w:val="superscript"/>
                <w:lang w:val="de-DE"/>
              </w:rPr>
              <w:t>®</w:t>
            </w:r>
            <w:r w:rsidRPr="00A82C94">
              <w:rPr>
                <w:rFonts w:ascii="Tahoma" w:hAnsi="Tahoma" w:cs="Tahoma"/>
                <w:sz w:val="16"/>
                <w:lang w:val="de-DE"/>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r>
      <w:tr w:rsidR="003406AD" w:rsidRPr="00A82C94" w:rsidTr="00C90A43">
        <w:trPr>
          <w:trHeight w:val="228"/>
        </w:trPr>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rPr>
            </w:pPr>
            <w:r w:rsidRPr="00A82C94">
              <w:rPr>
                <w:rStyle w:val="Hyperlink"/>
                <w:rFonts w:ascii="Tahoma" w:hAnsi="Tahoma" w:cs="Tahoma"/>
                <w:color w:val="auto"/>
                <w:sz w:val="16"/>
                <w:u w:val="none"/>
                <w:lang w:val="de-DE"/>
              </w:rPr>
              <w:t>s</w:t>
            </w:r>
          </w:p>
        </w:tc>
      </w:tr>
      <w:tr w:rsidR="003406AD" w:rsidRPr="00A82C94" w:rsidTr="00C90A43">
        <w:trPr>
          <w:trHeight w:val="228"/>
        </w:trPr>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rPr>
            </w:pPr>
          </w:p>
        </w:tc>
      </w:tr>
      <w:tr w:rsidR="003406AD" w:rsidRPr="00A82C94" w:rsidTr="00C427F2">
        <w:tc>
          <w:tcPr>
            <w:tcW w:w="9198" w:type="dxa"/>
            <w:gridSpan w:val="2"/>
            <w:tcBorders>
              <w:top w:val="single" w:sz="4"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m</w:t>
            </w:r>
          </w:p>
        </w:tc>
      </w:tr>
      <w:tr w:rsidR="003406AD" w:rsidRPr="00A82C94" w:rsidTr="00C427F2">
        <w:tc>
          <w:tcPr>
            <w:tcW w:w="9198" w:type="dxa"/>
            <w:gridSpan w:val="2"/>
            <w:tcBorders>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OneNote</w:t>
            </w:r>
            <w:r w:rsidRPr="00A82C94">
              <w:rPr>
                <w:rFonts w:ascii="Tahoma" w:hAnsi="Tahoma" w:cs="Tahoma"/>
                <w:sz w:val="16"/>
                <w:vertAlign w:val="superscript"/>
              </w:rPr>
              <w:t>®</w:t>
            </w:r>
            <w:r w:rsidRPr="00A82C94">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m</w:t>
            </w:r>
          </w:p>
        </w:tc>
      </w:tr>
      <w:tr w:rsidR="003406AD" w:rsidRPr="00A82C94" w:rsidTr="00C427F2">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Outlook</w:t>
            </w:r>
            <w:r w:rsidRPr="00A82C94">
              <w:rPr>
                <w:rFonts w:ascii="Tahoma" w:hAnsi="Tahoma" w:cs="Tahoma"/>
                <w:sz w:val="16"/>
                <w:vertAlign w:val="superscript"/>
              </w:rPr>
              <w:t>®</w:t>
            </w:r>
            <w:r w:rsidRPr="00A82C94">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pStyle w:val="productlist"/>
              <w:widowControl/>
              <w:suppressAutoHyphens/>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pStyle w:val="productlist"/>
              <w:widowControl/>
              <w:suppressAutoHyphens/>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pStyle w:val="productlist"/>
              <w:widowControl/>
              <w:suppressAutoHyphens/>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pStyle w:val="productlist"/>
              <w:widowControl/>
              <w:suppressAutoHyphens/>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m</w:t>
            </w:r>
          </w:p>
        </w:tc>
      </w:tr>
      <w:tr w:rsidR="003406AD" w:rsidRPr="00A82C94" w:rsidTr="00C427F2">
        <w:tc>
          <w:tcPr>
            <w:tcW w:w="9198" w:type="dxa"/>
            <w:gridSpan w:val="2"/>
            <w:tcBorders>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PowerPoint</w:t>
            </w:r>
            <w:r w:rsidRPr="00A82C94">
              <w:rPr>
                <w:rFonts w:ascii="Tahoma" w:hAnsi="Tahoma" w:cs="Tahoma"/>
                <w:sz w:val="16"/>
                <w:vertAlign w:val="superscript"/>
              </w:rPr>
              <w:t>®</w:t>
            </w:r>
            <w:r w:rsidRPr="00A82C94">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m</w:t>
            </w:r>
          </w:p>
        </w:tc>
      </w:tr>
      <w:tr w:rsidR="003406AD" w:rsidRPr="00A82C94" w:rsidTr="00C90A43">
        <w:trPr>
          <w:trHeight w:val="223"/>
        </w:trPr>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pStyle w:val="productlist"/>
              <w:widowControl/>
              <w:suppressAutoHyphens/>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pStyle w:val="productlist"/>
              <w:widowControl/>
              <w:suppressAutoHyphens/>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pStyle w:val="productlist"/>
              <w:widowControl/>
              <w:suppressAutoHyphens/>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pStyle w:val="productlist"/>
              <w:widowControl/>
              <w:suppressAutoHyphens/>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m</w:t>
            </w:r>
          </w:p>
        </w:tc>
      </w:tr>
      <w:tr w:rsidR="003406AD" w:rsidRPr="00A82C94" w:rsidTr="00C90A43">
        <w:trPr>
          <w:trHeight w:val="214"/>
        </w:trPr>
        <w:tc>
          <w:tcPr>
            <w:tcW w:w="9198" w:type="dxa"/>
            <w:gridSpan w:val="2"/>
            <w:tcBorders>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s</w:t>
            </w:r>
          </w:p>
        </w:tc>
      </w:tr>
      <w:tr w:rsidR="003406AD" w:rsidRPr="00A82C94" w:rsidTr="00C90A43">
        <w:trPr>
          <w:trHeight w:val="214"/>
        </w:trPr>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pStyle w:val="productlist"/>
              <w:widowControl/>
              <w:suppressAutoHyphens/>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pStyle w:val="productlist"/>
              <w:widowControl/>
              <w:suppressAutoHyphens/>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pStyle w:val="productlist"/>
              <w:widowControl/>
              <w:suppressAutoHyphens/>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pStyle w:val="productlist"/>
              <w:widowControl/>
              <w:suppressAutoHyphens/>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m</w:t>
            </w:r>
          </w:p>
        </w:tc>
      </w:tr>
      <w:tr w:rsidR="003406AD" w:rsidRPr="00A82C94" w:rsidTr="00C427F2">
        <w:tc>
          <w:tcPr>
            <w:tcW w:w="9198" w:type="dxa"/>
            <w:gridSpan w:val="2"/>
            <w:tcBorders>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m</w:t>
            </w:r>
          </w:p>
        </w:tc>
      </w:tr>
      <w:tr w:rsidR="003406AD" w:rsidRPr="00A82C94" w:rsidTr="00C427F2">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SharePoint</w:t>
            </w:r>
            <w:r w:rsidRPr="00A82C94">
              <w:rPr>
                <w:rFonts w:ascii="Tahoma" w:hAnsi="Tahoma" w:cs="Tahoma"/>
                <w:sz w:val="16"/>
                <w:vertAlign w:val="superscript"/>
              </w:rPr>
              <w:t>®</w:t>
            </w:r>
            <w:r w:rsidRPr="00A82C94">
              <w:rPr>
                <w:rFonts w:ascii="Tahoma" w:hAnsi="Tahoma" w:cs="Tahoma"/>
                <w:sz w:val="16"/>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s</w:t>
            </w:r>
          </w:p>
        </w:tc>
      </w:tr>
      <w:tr w:rsidR="003406AD" w:rsidRPr="00A82C94" w:rsidTr="00C90A43">
        <w:trPr>
          <w:trHeight w:val="232"/>
        </w:trPr>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SQL Server</w:t>
            </w:r>
            <w:r w:rsidRPr="00A82C94">
              <w:rPr>
                <w:rFonts w:ascii="Tahoma" w:hAnsi="Tahoma" w:cs="Tahoma"/>
                <w:sz w:val="16"/>
                <w:vertAlign w:val="superscript"/>
              </w:rPr>
              <w:t>®</w:t>
            </w:r>
            <w:r w:rsidRPr="00A82C94">
              <w:rPr>
                <w:rFonts w:ascii="Tahoma" w:hAnsi="Tahoma" w:cs="Tahoma"/>
                <w:sz w:val="16"/>
              </w:rPr>
              <w:t xml:space="preserve"> 2012 Standard, Enterprise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r>
      <w:tr w:rsidR="003406AD" w:rsidRPr="00A82C94" w:rsidTr="00C90A43">
        <w:trPr>
          <w:trHeight w:val="214"/>
        </w:trPr>
        <w:tc>
          <w:tcPr>
            <w:tcW w:w="9198" w:type="dxa"/>
            <w:gridSpan w:val="2"/>
            <w:tcBorders>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SQL Server</w:t>
            </w:r>
            <w:r w:rsidRPr="00A82C94">
              <w:rPr>
                <w:rFonts w:ascii="Tahoma" w:hAnsi="Tahoma" w:cs="Tahoma"/>
                <w:sz w:val="16"/>
                <w:vertAlign w:val="superscript"/>
              </w:rPr>
              <w:t>®</w:t>
            </w:r>
            <w:r w:rsidRPr="00A82C94">
              <w:rPr>
                <w:rFonts w:ascii="Tahoma" w:hAnsi="Tahoma" w:cs="Tahoma"/>
                <w:sz w:val="16"/>
              </w:rPr>
              <w:t xml:space="preserve"> 2012 Standard, Enterprise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r>
      <w:tr w:rsidR="003406AD" w:rsidRPr="00A82C94" w:rsidTr="00C427F2">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r>
      <w:tr w:rsidR="003406AD" w:rsidRPr="00A82C94" w:rsidTr="00C90A43">
        <w:trPr>
          <w:trHeight w:val="214"/>
        </w:trPr>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lang w:val="fr-FR"/>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r>
      <w:tr w:rsidR="003406AD" w:rsidRPr="00A82C94" w:rsidTr="00C90A43">
        <w:trPr>
          <w:trHeight w:val="223"/>
        </w:trPr>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lang w:val="pt-BR"/>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r>
      <w:tr w:rsidR="003406AD" w:rsidRPr="00A82C94" w:rsidTr="00C90A43">
        <w:trPr>
          <w:trHeight w:val="223"/>
        </w:trPr>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lang w:val="pt-BR"/>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r>
      <w:tr w:rsidR="003406AD" w:rsidRPr="00A82C94" w:rsidTr="00C427F2">
        <w:tc>
          <w:tcPr>
            <w:tcW w:w="9198" w:type="dxa"/>
            <w:gridSpan w:val="2"/>
            <w:tcBorders>
              <w:top w:val="single" w:sz="8" w:space="0" w:color="F79646"/>
              <w:bottom w:val="single" w:sz="8" w:space="0" w:color="F79646"/>
              <w:right w:val="single" w:sz="4" w:space="0" w:color="F79646"/>
            </w:tcBorders>
            <w:vAlign w:val="center"/>
          </w:tcPr>
          <w:p w:rsidR="003406AD" w:rsidRPr="00A82C94" w:rsidRDefault="003406AD" w:rsidP="006E7FB9">
            <w:pPr>
              <w:suppressAutoHyphens/>
              <w:rPr>
                <w:rFonts w:ascii="Tahoma" w:hAnsi="Tahoma" w:cs="Tahoma"/>
                <w:bCs/>
                <w:sz w:val="16"/>
                <w:szCs w:val="19"/>
              </w:rPr>
            </w:pPr>
            <w:r w:rsidRPr="00A82C94">
              <w:rPr>
                <w:rFonts w:ascii="Tahoma" w:hAnsi="Tahoma" w:cs="Tahoma"/>
                <w:sz w:val="16"/>
                <w:lang w:val="de-DE"/>
              </w:rPr>
              <w:t>Microsoft</w:t>
            </w:r>
            <w:r w:rsidRPr="00A82C94">
              <w:rPr>
                <w:rFonts w:ascii="Tahoma" w:hAnsi="Tahoma" w:cs="Tahoma"/>
                <w:sz w:val="16"/>
                <w:vertAlign w:val="superscript"/>
                <w:lang w:val="de-DE"/>
              </w:rPr>
              <w:t>®</w:t>
            </w:r>
            <w:r w:rsidRPr="00A82C94">
              <w:rPr>
                <w:rFonts w:ascii="Tahoma" w:hAnsi="Tahoma" w:cs="Tahoma"/>
                <w:sz w:val="16"/>
                <w:lang w:val="de-DE"/>
              </w:rPr>
              <w:t xml:space="preserve"> Visio</w:t>
            </w:r>
            <w:r w:rsidRPr="00A82C94">
              <w:rPr>
                <w:rFonts w:ascii="Tahoma" w:hAnsi="Tahoma" w:cs="Tahoma"/>
                <w:sz w:val="16"/>
                <w:vertAlign w:val="superscript"/>
                <w:lang w:val="de-DE"/>
              </w:rPr>
              <w:t>®</w:t>
            </w:r>
            <w:r w:rsidRPr="00A82C94">
              <w:rPr>
                <w:rFonts w:ascii="Tahoma" w:hAnsi="Tahoma" w:cs="Tahoma"/>
                <w:sz w:val="16"/>
                <w:lang w:val="de-DE"/>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m</w:t>
            </w:r>
          </w:p>
        </w:tc>
      </w:tr>
      <w:tr w:rsidR="003406AD" w:rsidRPr="00A82C94" w:rsidTr="00C427F2">
        <w:tc>
          <w:tcPr>
            <w:tcW w:w="9198" w:type="dxa"/>
            <w:gridSpan w:val="2"/>
            <w:tcBorders>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Visio</w:t>
            </w:r>
            <w:r w:rsidRPr="00A82C94">
              <w:rPr>
                <w:rFonts w:ascii="Tahoma" w:hAnsi="Tahoma" w:cs="Tahoma"/>
                <w:sz w:val="16"/>
                <w:vertAlign w:val="superscript"/>
              </w:rPr>
              <w:t>®</w:t>
            </w:r>
            <w:r w:rsidRPr="00A82C94">
              <w:rPr>
                <w:rFonts w:ascii="Tahoma" w:hAnsi="Tahoma" w:cs="Tahoma"/>
                <w:sz w:val="16"/>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m</w:t>
            </w:r>
          </w:p>
        </w:tc>
      </w:tr>
      <w:tr w:rsidR="003406AD" w:rsidRPr="00A82C94" w:rsidTr="00C427F2">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Visual Studio</w:t>
            </w:r>
            <w:r w:rsidRPr="00A82C94">
              <w:rPr>
                <w:rFonts w:ascii="Tahoma" w:hAnsi="Tahoma" w:cs="Tahoma"/>
                <w:sz w:val="16"/>
                <w:vertAlign w:val="superscript"/>
              </w:rPr>
              <w:t>®</w:t>
            </w:r>
            <w:r w:rsidRPr="00A82C94">
              <w:rPr>
                <w:rFonts w:ascii="Tahoma" w:hAnsi="Tahoma" w:cs="Tahoma"/>
                <w:sz w:val="16"/>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r>
      <w:tr w:rsidR="003406AD" w:rsidRPr="00A82C94" w:rsidTr="00C427F2">
        <w:tc>
          <w:tcPr>
            <w:tcW w:w="9198" w:type="dxa"/>
            <w:gridSpan w:val="2"/>
            <w:tcBorders>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Visual Studio</w:t>
            </w:r>
            <w:r w:rsidRPr="00A82C94">
              <w:rPr>
                <w:rFonts w:ascii="Tahoma" w:hAnsi="Tahoma" w:cs="Tahoma"/>
                <w:sz w:val="16"/>
                <w:vertAlign w:val="superscript"/>
              </w:rPr>
              <w:t>®</w:t>
            </w:r>
            <w:r w:rsidRPr="00A82C94">
              <w:rPr>
                <w:rFonts w:ascii="Tahoma" w:hAnsi="Tahoma" w:cs="Tahoma"/>
                <w:sz w:val="16"/>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r>
      <w:tr w:rsidR="003406AD" w:rsidRPr="00A82C94" w:rsidTr="00C427F2">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Visual Studio</w:t>
            </w:r>
            <w:r w:rsidRPr="00A82C94">
              <w:rPr>
                <w:rFonts w:ascii="Tahoma" w:hAnsi="Tahoma" w:cs="Tahoma"/>
                <w:sz w:val="16"/>
                <w:vertAlign w:val="superscript"/>
              </w:rPr>
              <w:t>®</w:t>
            </w:r>
            <w:r w:rsidRPr="00A82C94">
              <w:rPr>
                <w:rFonts w:ascii="Tahoma" w:hAnsi="Tahoma" w:cs="Tahoma"/>
                <w:sz w:val="16"/>
              </w:rPr>
              <w:t xml:space="preserve">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r>
      <w:tr w:rsidR="003406AD" w:rsidRPr="00A82C94" w:rsidTr="00C427F2">
        <w:tc>
          <w:tcPr>
            <w:tcW w:w="9198" w:type="dxa"/>
            <w:gridSpan w:val="2"/>
            <w:tcBorders>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Visual Studio</w:t>
            </w:r>
            <w:r w:rsidRPr="00A82C94">
              <w:rPr>
                <w:rFonts w:ascii="Tahoma" w:hAnsi="Tahoma" w:cs="Tahoma"/>
                <w:sz w:val="16"/>
                <w:vertAlign w:val="superscript"/>
              </w:rPr>
              <w:t>®</w:t>
            </w:r>
            <w:r w:rsidRPr="00A82C94">
              <w:rPr>
                <w:rFonts w:ascii="Tahoma" w:hAnsi="Tahoma" w:cs="Tahoma"/>
                <w:sz w:val="16"/>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r>
      <w:tr w:rsidR="003406AD" w:rsidRPr="00A82C94" w:rsidTr="00C427F2">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Visual Studio</w:t>
            </w:r>
            <w:r w:rsidRPr="00A82C94">
              <w:rPr>
                <w:rFonts w:ascii="Tahoma" w:hAnsi="Tahoma" w:cs="Tahoma"/>
                <w:sz w:val="16"/>
                <w:vertAlign w:val="superscript"/>
              </w:rPr>
              <w:t>®</w:t>
            </w:r>
            <w:r w:rsidRPr="00A82C94">
              <w:rPr>
                <w:rFonts w:ascii="Tahoma" w:hAnsi="Tahoma" w:cs="Tahoma"/>
                <w:sz w:val="16"/>
              </w:rPr>
              <w:t xml:space="preserve">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r>
      <w:tr w:rsidR="003406AD" w:rsidRPr="00A82C94" w:rsidTr="00C427F2">
        <w:tc>
          <w:tcPr>
            <w:tcW w:w="9198" w:type="dxa"/>
            <w:gridSpan w:val="2"/>
            <w:tcBorders>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CAL für Windows Server</w:t>
            </w:r>
            <w:r w:rsidRPr="00A82C94">
              <w:rPr>
                <w:rFonts w:ascii="Tahoma" w:hAnsi="Tahoma" w:cs="Tahoma"/>
                <w:sz w:val="16"/>
                <w:vertAlign w:val="superscript"/>
              </w:rPr>
              <w:t>®</w:t>
            </w:r>
            <w:r w:rsidRPr="00A82C94">
              <w:rPr>
                <w:rFonts w:ascii="Tahoma" w:hAnsi="Tahoma" w:cs="Tahoma"/>
                <w:sz w:val="16"/>
              </w:rPr>
              <w:t xml:space="preserve">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r</w:t>
            </w:r>
          </w:p>
        </w:tc>
      </w:tr>
      <w:tr w:rsidR="003406AD" w:rsidRPr="00A82C94" w:rsidTr="00C427F2">
        <w:tc>
          <w:tcPr>
            <w:tcW w:w="9198" w:type="dxa"/>
            <w:gridSpan w:val="2"/>
            <w:tcBorders>
              <w:top w:val="single" w:sz="8" w:space="0" w:color="F79646"/>
              <w:bottom w:val="single" w:sz="8" w:space="0" w:color="F79646"/>
              <w:right w:val="single" w:sz="4" w:space="0" w:color="F79646"/>
            </w:tcBorders>
            <w:vAlign w:val="center"/>
          </w:tcPr>
          <w:p w:rsidR="003406AD" w:rsidRPr="00A82C94" w:rsidRDefault="001E1773" w:rsidP="006E7FB9">
            <w:pPr>
              <w:suppressAutoHyphens/>
              <w:rPr>
                <w:rFonts w:ascii="Tahoma" w:hAnsi="Tahoma" w:cs="Tahoma"/>
                <w:bCs/>
                <w:sz w:val="16"/>
                <w:szCs w:val="19"/>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3406AD" w:rsidRPr="00A82C94" w:rsidRDefault="003406AD" w:rsidP="006E7FB9">
            <w:pPr>
              <w:suppressAutoHyphens/>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3406AD" w:rsidRPr="00A82C94" w:rsidRDefault="003406AD" w:rsidP="006E7FB9">
            <w:pPr>
              <w:suppressAutoHyphens/>
              <w:jc w:val="center"/>
              <w:rPr>
                <w:rStyle w:val="Hyperlink"/>
                <w:rFonts w:ascii="Tahoma" w:hAnsi="Tahoma" w:cs="Tahoma"/>
                <w:bCs/>
                <w:iCs/>
                <w:color w:val="auto"/>
                <w:sz w:val="16"/>
                <w:szCs w:val="16"/>
                <w:u w:val="none"/>
                <w:lang w:val="pt-BR"/>
              </w:rPr>
            </w:pPr>
            <w:r w:rsidRPr="00A82C94">
              <w:rPr>
                <w:rStyle w:val="Hyperlink"/>
                <w:rFonts w:ascii="Tahoma" w:hAnsi="Tahoma" w:cs="Tahoma"/>
                <w:bCs/>
                <w:iCs/>
                <w:color w:val="auto"/>
                <w:sz w:val="16"/>
                <w:szCs w:val="16"/>
                <w:u w:val="none"/>
                <w:lang w:val="de-DE"/>
              </w:rPr>
              <w:t>m</w:t>
            </w:r>
          </w:p>
        </w:tc>
      </w:tr>
    </w:tbl>
    <w:p w:rsidR="00335D44" w:rsidRDefault="003406AD" w:rsidP="006E7FB9">
      <w:pPr>
        <w:suppressAutoHyphens/>
        <w:spacing w:before="120" w:after="20"/>
        <w:rPr>
          <w:rFonts w:ascii="Tahoma" w:hAnsi="Tahoma" w:cs="Tahoma"/>
        </w:rPr>
      </w:pPr>
      <w:bookmarkStart w:id="4" w:name="_Q.__Do_I_need_to_buy_Commerce_Serve"/>
      <w:bookmarkEnd w:id="4"/>
      <w:r w:rsidRPr="00A82C94">
        <w:rPr>
          <w:rFonts w:ascii="Tahoma" w:hAnsi="Tahoma" w:cs="Tahoma"/>
          <w:i/>
          <w:sz w:val="18"/>
          <w:lang w:val="de-DE"/>
        </w:rPr>
        <w:t>*Für die Positionen A, B, C und D in der rechten Spalte gelten die zusätzlichen Bestimmungen in den Abschnitten A - D unten.</w:t>
      </w:r>
      <w:r w:rsidRPr="00A82C94">
        <w:rPr>
          <w:rFonts w:ascii="Tahoma" w:hAnsi="Tahoma" w:cs="Tahoma"/>
        </w:rPr>
        <w:t xml:space="preserve"> </w:t>
      </w:r>
    </w:p>
    <w:p w:rsidR="003406AD" w:rsidRPr="00842698" w:rsidRDefault="003406AD" w:rsidP="006E7FB9">
      <w:pPr>
        <w:pStyle w:val="ListParagraph"/>
        <w:numPr>
          <w:ilvl w:val="0"/>
          <w:numId w:val="25"/>
        </w:numPr>
        <w:jc w:val="both"/>
        <w:rPr>
          <w:rFonts w:ascii="Tahoma" w:hAnsi="Tahoma" w:cs="Tahoma"/>
          <w:b/>
          <w:color w:val="FF6600"/>
          <w:sz w:val="24"/>
          <w:lang w:val="de-DE"/>
        </w:rPr>
      </w:pPr>
      <w:r w:rsidRPr="00A82C94">
        <w:rPr>
          <w:rFonts w:ascii="Tahoma" w:hAnsi="Tahoma" w:cs="Tahoma"/>
          <w:i/>
          <w:sz w:val="32"/>
          <w:szCs w:val="32"/>
        </w:rPr>
        <w:br w:type="page"/>
      </w:r>
      <w:r w:rsidRPr="00842698">
        <w:rPr>
          <w:rFonts w:ascii="Tahoma" w:hAnsi="Tahoma" w:cs="Tahoma"/>
          <w:b/>
          <w:color w:val="FF6600"/>
          <w:sz w:val="24"/>
          <w:lang w:val="de-DE"/>
        </w:rPr>
        <w:lastRenderedPageBreak/>
        <w:t>Zusätzliche Produktbestimmungen</w:t>
      </w:r>
    </w:p>
    <w:p w:rsidR="003406AD" w:rsidRPr="00A82C94" w:rsidRDefault="003406AD" w:rsidP="006E7FB9">
      <w:pPr>
        <w:jc w:val="both"/>
        <w:rPr>
          <w:rFonts w:ascii="Tahoma" w:hAnsi="Tahoma" w:cs="Tahoma"/>
          <w:bCs/>
        </w:rPr>
      </w:pPr>
    </w:p>
    <w:p w:rsidR="003406AD" w:rsidRPr="00A82C94" w:rsidRDefault="003406AD" w:rsidP="006E7FB9">
      <w:pPr>
        <w:numPr>
          <w:ilvl w:val="0"/>
          <w:numId w:val="15"/>
        </w:numPr>
        <w:suppressAutoHyphens/>
        <w:jc w:val="both"/>
        <w:rPr>
          <w:rFonts w:ascii="Tahoma" w:hAnsi="Tahoma" w:cs="Tahoma"/>
        </w:rPr>
      </w:pPr>
      <w:r w:rsidRPr="00A82C94">
        <w:rPr>
          <w:rFonts w:ascii="Tahoma" w:hAnsi="Tahoma" w:cs="Tahoma"/>
          <w:b/>
          <w:lang w:val="de-DE"/>
        </w:rPr>
        <w:t>Desktop-Anwendungsprodukte des Microsoft Office-Systems.</w:t>
      </w:r>
      <w:r w:rsidRPr="00A82C94">
        <w:rPr>
          <w:rFonts w:ascii="Tahoma" w:hAnsi="Tahoma" w:cs="Tahoma"/>
        </w:rPr>
        <w:t xml:space="preserve"> </w:t>
      </w:r>
      <w:r w:rsidRPr="00A82C94">
        <w:rPr>
          <w:rFonts w:ascii="Tahoma" w:hAnsi="Tahoma" w:cs="Tahoma"/>
          <w:lang w:val="de-DE"/>
        </w:rPr>
        <w:t>Die folgenden zusätzlichen Anforderungen gelten für Ihre Verwendung Lizenzierter Office-Desktop-Anwendungsprodukte (ausgenommen Microsoft</w:t>
      </w:r>
      <w:r w:rsidRPr="00A82C94">
        <w:rPr>
          <w:rFonts w:ascii="Tahoma" w:hAnsi="Tahoma" w:cs="Tahoma"/>
          <w:vertAlign w:val="superscript"/>
          <w:lang w:val="de-DE"/>
        </w:rPr>
        <w:t xml:space="preserve">® </w:t>
      </w:r>
      <w:r w:rsidRPr="00A82C94">
        <w:rPr>
          <w:rFonts w:ascii="Tahoma" w:hAnsi="Tahoma" w:cs="Tahoma"/>
          <w:lang w:val="de-DE"/>
        </w:rPr>
        <w:t>Office Multi Language Pack 2013, Microsoft</w:t>
      </w:r>
      <w:r w:rsidRPr="00A82C94">
        <w:rPr>
          <w:rFonts w:ascii="Tahoma" w:hAnsi="Tahoma" w:cs="Tahoma"/>
          <w:vertAlign w:val="superscript"/>
          <w:lang w:val="de-DE"/>
        </w:rPr>
        <w:t xml:space="preserve">® </w:t>
      </w:r>
      <w:r w:rsidRPr="00A82C94">
        <w:rPr>
          <w:rFonts w:ascii="Tahoma" w:hAnsi="Tahoma" w:cs="Tahoma"/>
          <w:lang w:val="de-DE"/>
        </w:rPr>
        <w:t>Project Professional 2013 und Microsoft</w:t>
      </w:r>
      <w:r w:rsidRPr="00A82C94">
        <w:rPr>
          <w:rFonts w:ascii="Tahoma" w:hAnsi="Tahoma" w:cs="Tahoma"/>
          <w:vertAlign w:val="superscript"/>
          <w:lang w:val="de-DE"/>
        </w:rPr>
        <w:t>®</w:t>
      </w:r>
      <w:r w:rsidRPr="00A82C94">
        <w:rPr>
          <w:rFonts w:ascii="Tahoma" w:hAnsi="Tahoma" w:cs="Tahoma"/>
          <w:lang w:val="de-DE"/>
        </w:rPr>
        <w:t xml:space="preserve"> Visio</w:t>
      </w:r>
      <w:r w:rsidRPr="00A82C94">
        <w:rPr>
          <w:rFonts w:ascii="Tahoma" w:hAnsi="Tahoma" w:cs="Tahoma"/>
          <w:vertAlign w:val="superscript"/>
          <w:lang w:val="de-DE"/>
        </w:rPr>
        <w:t>®</w:t>
      </w:r>
      <w:r w:rsidRPr="00A82C94">
        <w:rPr>
          <w:rFonts w:ascii="Tahoma" w:hAnsi="Tahoma" w:cs="Tahoma"/>
          <w:lang w:val="de-DE"/>
        </w:rPr>
        <w:t xml:space="preserve"> 2013):</w:t>
      </w:r>
    </w:p>
    <w:p w:rsidR="003406AD" w:rsidRPr="003047D1" w:rsidRDefault="003406AD" w:rsidP="006E7FB9">
      <w:pPr>
        <w:jc w:val="both"/>
        <w:rPr>
          <w:rFonts w:ascii="Tahoma" w:hAnsi="Tahoma" w:cs="Tahoma"/>
          <w:bCs/>
          <w:sz w:val="18"/>
        </w:rPr>
      </w:pPr>
    </w:p>
    <w:p w:rsidR="003406AD" w:rsidRPr="00A82C94" w:rsidRDefault="003406AD" w:rsidP="006E7FB9">
      <w:pPr>
        <w:numPr>
          <w:ilvl w:val="0"/>
          <w:numId w:val="1"/>
        </w:numPr>
        <w:tabs>
          <w:tab w:val="clear" w:pos="360"/>
          <w:tab w:val="num" w:pos="1260"/>
        </w:tabs>
        <w:ind w:left="1267"/>
        <w:jc w:val="both"/>
        <w:rPr>
          <w:rFonts w:ascii="Tahoma" w:hAnsi="Tahoma" w:cs="Tahoma"/>
        </w:rPr>
      </w:pPr>
      <w:r w:rsidRPr="00A82C94">
        <w:rPr>
          <w:rFonts w:ascii="Tahoma" w:hAnsi="Tahoma" w:cs="Tahoma"/>
          <w:b/>
          <w:lang w:val="de-DE"/>
        </w:rPr>
        <w:t>Maximale Anzahl qualifizierter Desktops.</w:t>
      </w:r>
      <w:r w:rsidRPr="00A82C94">
        <w:rPr>
          <w:rFonts w:ascii="Tahoma" w:hAnsi="Tahoma" w:cs="Tahoma"/>
        </w:rPr>
        <w:t xml:space="preserve"> </w:t>
      </w:r>
      <w:r w:rsidR="001E1773" w:rsidRPr="00A82C94">
        <w:rPr>
          <w:rFonts w:ascii="Tahoma" w:hAnsi="Tahoma" w:cs="Tahoma"/>
        </w:rPr>
        <w:t>Sie sind berechtigt, Endbenutzern die mit der Vereinheitlichten Lösung Integrierten Office-Produkte mit einer beliebigen Anzahl qualifizierter Desktops anzubieten.</w:t>
      </w:r>
      <w:r w:rsidRPr="00A82C94">
        <w:rPr>
          <w:rFonts w:ascii="Tahoma" w:hAnsi="Tahoma" w:cs="Tahoma"/>
        </w:rPr>
        <w:t xml:space="preserve"> </w:t>
      </w:r>
      <w:r w:rsidR="001E1773" w:rsidRPr="00A82C94">
        <w:rPr>
          <w:rFonts w:ascii="Tahoma" w:hAnsi="Tahoma" w:cs="Tahoma"/>
        </w:rPr>
        <w:t>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w:t>
      </w:r>
      <w:r w:rsidRPr="00A82C94">
        <w:rPr>
          <w:rFonts w:ascii="Tahoma" w:hAnsi="Tahoma" w:cs="Tahoma"/>
        </w:rPr>
        <w:t xml:space="preserve"> </w:t>
      </w:r>
      <w:r w:rsidRPr="00A82C94">
        <w:rPr>
          <w:rFonts w:ascii="Tahoma" w:hAnsi="Tahoma" w:cs="Tahoma"/>
          <w:lang w:val="de-DE"/>
        </w:rPr>
        <w:t>„Qualifizierter Desktop</w:t>
      </w:r>
      <w:r w:rsidR="00921D0D">
        <w:rPr>
          <w:rFonts w:ascii="Tahoma" w:hAnsi="Tahoma" w:cs="Tahoma"/>
          <w:lang w:val="de-DE"/>
        </w:rPr>
        <w:t>“</w:t>
      </w:r>
      <w:r w:rsidRPr="00A82C94">
        <w:rPr>
          <w:rFonts w:ascii="Tahoma" w:hAnsi="Tahoma" w:cs="Tahoma"/>
          <w:lang w:val="de-DE"/>
        </w:rPr>
        <w:t xml:space="preserve"> bedeutet Desktop-PCs, tragbare Computer, Arbeitsstationen oder ähnliche Geräte, die vom oder zugunsten des Endbenutzers und seiner Verbundenen Unternehmen, die über eine Lizenz zur Verwendung der Vereinheitlichten Lösung verfügen, verwendet werden.</w:t>
      </w:r>
      <w:r w:rsidRPr="00A82C94">
        <w:rPr>
          <w:rFonts w:ascii="Tahoma" w:hAnsi="Tahoma" w:cs="Tahoma"/>
        </w:rPr>
        <w:t xml:space="preserve"> </w:t>
      </w:r>
      <w:r w:rsidRPr="00A82C94">
        <w:rPr>
          <w:rFonts w:ascii="Tahoma" w:hAnsi="Tahoma" w:cs="Tahoma"/>
          <w:lang w:val="de-DE"/>
        </w:rPr>
        <w:t>Der Begriff „Qualifizierte Desktops“ umfasst jedoch nicht:</w:t>
      </w:r>
      <w:r w:rsidRPr="00A82C94">
        <w:rPr>
          <w:rFonts w:ascii="Tahoma" w:hAnsi="Tahoma" w:cs="Tahoma"/>
        </w:rPr>
        <w:t xml:space="preserve"> </w:t>
      </w:r>
      <w:r w:rsidRPr="00A82C94">
        <w:rPr>
          <w:rFonts w:ascii="Tahoma" w:hAnsi="Tahoma" w:cs="Tahoma"/>
          <w:lang w:val="de-DE"/>
        </w:rPr>
        <w:t>(i)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w:t>
      </w:r>
      <w:r w:rsidRPr="00A82C94">
        <w:rPr>
          <w:rFonts w:ascii="Tahoma" w:hAnsi="Tahoma" w:cs="Tahoma"/>
        </w:rPr>
        <w:t xml:space="preserve"> </w:t>
      </w:r>
    </w:p>
    <w:p w:rsidR="003406AD" w:rsidRPr="00A82C94" w:rsidRDefault="003406AD" w:rsidP="006E7FB9">
      <w:pPr>
        <w:numPr>
          <w:ilvl w:val="0"/>
          <w:numId w:val="3"/>
        </w:numPr>
        <w:suppressAutoHyphens/>
        <w:ind w:left="1267"/>
        <w:jc w:val="both"/>
        <w:rPr>
          <w:rFonts w:ascii="Tahoma" w:hAnsi="Tahoma" w:cs="Tahoma"/>
        </w:rPr>
      </w:pPr>
      <w:r w:rsidRPr="00A82C94">
        <w:rPr>
          <w:rFonts w:ascii="Tahoma" w:hAnsi="Tahoma" w:cs="Tahoma"/>
          <w:b/>
          <w:lang w:val="de-DE"/>
        </w:rPr>
        <w:t>Klarstellungen zur Masterkopie.</w:t>
      </w:r>
      <w:r w:rsidRPr="00A82C94">
        <w:rPr>
          <w:rFonts w:ascii="Tahoma" w:hAnsi="Tahoma" w:cs="Tahoma"/>
        </w:rPr>
        <w:t xml:space="preserve"> </w:t>
      </w:r>
      <w:r w:rsidRPr="00A82C94">
        <w:rPr>
          <w:rFonts w:ascii="Tahoma" w:hAnsi="Tahoma" w:cs="Tahoma"/>
          <w:lang w:val="de-DE"/>
        </w:rPr>
        <w:t>Ungeachtet anderer Bestimmungen des Vertrages und/oder Forschung &amp; Lehre-Vertrages für Office-Desktop-Anwendungsprodukte (ausgenommen Microsoft</w:t>
      </w:r>
      <w:r w:rsidRPr="00A82C94">
        <w:rPr>
          <w:rFonts w:ascii="Tahoma" w:hAnsi="Tahoma" w:cs="Tahoma"/>
          <w:vertAlign w:val="superscript"/>
          <w:lang w:val="de-DE"/>
        </w:rPr>
        <w:t>®</w:t>
      </w:r>
      <w:r w:rsidRPr="00A82C94">
        <w:rPr>
          <w:rFonts w:ascii="Tahoma" w:hAnsi="Tahoma" w:cs="Tahoma"/>
          <w:lang w:val="de-DE"/>
        </w:rPr>
        <w:t xml:space="preserve"> Office Multi Language Pack 2013) sind Sie verpflichtet, für jeweils 50 Lizenzen der Office-Produkte, die Sie in Ihre Vereinheitlichte Lösung integriert vertreiben, eine Masterkopie der Office-Produkte über Microsoft Worldwide Fulfillment zu erwerben.</w:t>
      </w:r>
      <w:r w:rsidRPr="00A82C94">
        <w:rPr>
          <w:rFonts w:ascii="Tahoma" w:hAnsi="Tahoma" w:cs="Tahoma"/>
        </w:rPr>
        <w:t xml:space="preserve"> </w:t>
      </w:r>
      <w:r w:rsidRPr="00A82C94">
        <w:rPr>
          <w:rFonts w:ascii="Tahoma" w:hAnsi="Tahoma" w:cs="Tahoma"/>
          <w:lang w:val="de-DE"/>
        </w:rPr>
        <w:t>Sie dürfen die Masterkopien nur zu dem Zweck verwenden, die Office-Produkte für die Integration und den Vertrieb Ihrer Vereinheitlichten Lösung zu kopieren.</w:t>
      </w:r>
      <w:r w:rsidRPr="00A82C94">
        <w:rPr>
          <w:rFonts w:ascii="Tahoma" w:hAnsi="Tahoma" w:cs="Tahoma"/>
        </w:rPr>
        <w:t xml:space="preserve"> </w:t>
      </w:r>
      <w:r w:rsidRPr="00A82C94">
        <w:rPr>
          <w:rFonts w:ascii="Tahoma" w:hAnsi="Tahoma" w:cs="Tahoma"/>
          <w:lang w:val="de-DE"/>
        </w:rPr>
        <w:t>Wir stellen Ihnen Kontakt- und sonstige Informationen für Microsoft Worldwide Fulfillment bereit.</w:t>
      </w:r>
    </w:p>
    <w:p w:rsidR="003406AD" w:rsidRPr="00A82C94" w:rsidRDefault="003406AD" w:rsidP="006E7FB9">
      <w:pPr>
        <w:jc w:val="both"/>
        <w:rPr>
          <w:rFonts w:ascii="Tahoma" w:hAnsi="Tahoma" w:cs="Tahoma"/>
        </w:rPr>
      </w:pPr>
    </w:p>
    <w:p w:rsidR="003406AD" w:rsidRPr="00A82C94" w:rsidRDefault="001E1773" w:rsidP="006E7FB9">
      <w:pPr>
        <w:numPr>
          <w:ilvl w:val="0"/>
          <w:numId w:val="15"/>
        </w:numPr>
        <w:suppressAutoHyphens/>
        <w:rPr>
          <w:rFonts w:ascii="Tahoma" w:hAnsi="Tahoma" w:cs="Tahoma"/>
        </w:rPr>
      </w:pPr>
      <w:r w:rsidRPr="00A82C94">
        <w:rPr>
          <w:rFonts w:ascii="Tahoma" w:hAnsi="Tahoma" w:cs="Tahoma"/>
          <w:b/>
        </w:rPr>
        <w:t>Microsoft</w:t>
      </w:r>
      <w:r w:rsidRPr="00A82C94">
        <w:rPr>
          <w:rStyle w:val="Hyperlink"/>
          <w:rFonts w:ascii="Tahoma" w:hAnsi="Tahoma" w:cs="Tahoma"/>
          <w:b/>
          <w:color w:val="auto"/>
          <w:u w:val="none"/>
          <w:vertAlign w:val="superscript"/>
        </w:rPr>
        <w:t>®</w:t>
      </w:r>
      <w:r w:rsidRPr="00A82C94">
        <w:rPr>
          <w:rStyle w:val="Hyperlink"/>
          <w:rFonts w:ascii="Tahoma" w:hAnsi="Tahoma" w:cs="Tahoma"/>
          <w:b/>
          <w:color w:val="auto"/>
          <w:u w:val="none"/>
        </w:rPr>
        <w:t xml:space="preserve"> </w:t>
      </w:r>
      <w:r w:rsidRPr="00A82C94">
        <w:rPr>
          <w:rFonts w:ascii="Tahoma" w:hAnsi="Tahoma" w:cs="Tahoma"/>
          <w:b/>
        </w:rPr>
        <w:t>MapPoint</w:t>
      </w:r>
      <w:r w:rsidRPr="00A82C94">
        <w:rPr>
          <w:rStyle w:val="Hyperlink"/>
          <w:rFonts w:ascii="Tahoma" w:hAnsi="Tahoma" w:cs="Tahoma"/>
          <w:b/>
          <w:color w:val="auto"/>
          <w:u w:val="none"/>
          <w:vertAlign w:val="superscript"/>
        </w:rPr>
        <w:t>®</w:t>
      </w:r>
      <w:r w:rsidR="00A82C94" w:rsidRPr="00A82C94">
        <w:rPr>
          <w:rStyle w:val="Hyperlink"/>
          <w:rFonts w:ascii="Tahoma" w:hAnsi="Tahoma" w:cs="Tahoma"/>
          <w:b/>
          <w:color w:val="auto"/>
          <w:u w:val="none"/>
        </w:rPr>
        <w:t xml:space="preserve"> </w:t>
      </w:r>
      <w:r w:rsidRPr="00A82C94">
        <w:rPr>
          <w:rStyle w:val="Hyperlink"/>
          <w:rFonts w:ascii="Tahoma" w:hAnsi="Tahoma" w:cs="Tahoma"/>
          <w:b/>
          <w:color w:val="auto"/>
          <w:u w:val="none"/>
        </w:rPr>
        <w:t>2013/Fleet</w:t>
      </w:r>
      <w:r w:rsidRPr="00A82C94">
        <w:rPr>
          <w:rFonts w:ascii="Tahoma" w:hAnsi="Tahoma" w:cs="Tahoma"/>
          <w:b/>
        </w:rPr>
        <w:t xml:space="preserve"> 2013</w:t>
      </w:r>
    </w:p>
    <w:p w:rsidR="003406AD" w:rsidRPr="00A82C94" w:rsidRDefault="003406AD" w:rsidP="006E7FB9">
      <w:pPr>
        <w:pStyle w:val="ListParagraph"/>
        <w:suppressAutoHyphens/>
        <w:ind w:left="0"/>
        <w:rPr>
          <w:rFonts w:ascii="Tahoma" w:hAnsi="Tahoma" w:cs="Tahoma"/>
        </w:rPr>
      </w:pPr>
    </w:p>
    <w:p w:rsidR="003406AD" w:rsidRPr="00A82C94" w:rsidRDefault="003406AD" w:rsidP="006E7FB9">
      <w:pPr>
        <w:pStyle w:val="ListParagraph"/>
        <w:numPr>
          <w:ilvl w:val="0"/>
          <w:numId w:val="28"/>
        </w:numPr>
        <w:tabs>
          <w:tab w:val="left" w:pos="1260"/>
        </w:tabs>
        <w:suppressAutoHyphens/>
        <w:ind w:left="1260"/>
        <w:rPr>
          <w:rFonts w:ascii="Tahoma" w:hAnsi="Tahoma" w:cs="Tahoma"/>
          <w:spacing w:val="-4"/>
        </w:rPr>
      </w:pPr>
      <w:r w:rsidRPr="00A82C94">
        <w:rPr>
          <w:rFonts w:ascii="Tahoma" w:hAnsi="Tahoma" w:cs="Tahoma"/>
          <w:b/>
          <w:spacing w:val="-4"/>
          <w:lang w:val="de-DE"/>
        </w:rPr>
        <w:t>Mapping Kits.</w:t>
      </w:r>
      <w:r w:rsidRPr="00A82C94">
        <w:rPr>
          <w:rFonts w:ascii="Tahoma" w:hAnsi="Tahoma" w:cs="Tahoma"/>
          <w:spacing w:val="-4"/>
        </w:rPr>
        <w:t xml:space="preserve"> </w:t>
      </w:r>
      <w:r w:rsidRPr="00A82C94">
        <w:rPr>
          <w:rFonts w:ascii="Tahoma" w:hAnsi="Tahoma" w:cs="Tahoma"/>
          <w:spacing w:val="-4"/>
          <w:lang w:val="de-DE"/>
        </w:rPr>
        <w:t>Die folgenden Lizenzierten Produkte sind nicht zur Nutzung in oder Lieferung nach Argentinien, Armenien, Aserbaidschan, China, Guyana, Indien, Iran, Israel, Japan, Korea (Süd- und Nordkorea), Kuba, Marokko, Myanmar (Burma), Nordkorea, Pakistan, Palästinensergebiete (Westjordanland/Gazastreifen), Russland, Serbien, Sudan, Syrien, Taiwan, Türkei, Venezuela oder Zypern autorisiert:</w:t>
      </w:r>
    </w:p>
    <w:p w:rsidR="003406AD" w:rsidRPr="00A82C94" w:rsidRDefault="003406AD" w:rsidP="006E7FB9">
      <w:pPr>
        <w:pStyle w:val="ListParagraph"/>
        <w:numPr>
          <w:ilvl w:val="0"/>
          <w:numId w:val="27"/>
        </w:numPr>
        <w:suppressAutoHyphens/>
        <w:rPr>
          <w:rFonts w:ascii="Tahoma" w:hAnsi="Tahoma" w:cs="Tahoma"/>
        </w:rPr>
      </w:pPr>
      <w:r w:rsidRPr="00A82C94">
        <w:rPr>
          <w:rFonts w:ascii="Tahoma" w:hAnsi="Tahoma" w:cs="Tahoma"/>
          <w:lang w:val="de-DE"/>
        </w:rPr>
        <w:t>Microsoft</w:t>
      </w:r>
      <w:r w:rsidRPr="00A82C94">
        <w:rPr>
          <w:rFonts w:ascii="Tahoma" w:hAnsi="Tahoma" w:cs="Tahoma"/>
          <w:vertAlign w:val="superscript"/>
          <w:lang w:val="de-DE"/>
        </w:rPr>
        <w:t>®</w:t>
      </w:r>
      <w:r w:rsidRPr="00A82C94">
        <w:rPr>
          <w:rFonts w:ascii="Tahoma" w:hAnsi="Tahoma" w:cs="Tahoma"/>
          <w:lang w:val="de-DE"/>
        </w:rPr>
        <w:t xml:space="preserve"> MapPoint</w:t>
      </w:r>
      <w:r w:rsidRPr="00A82C94">
        <w:rPr>
          <w:rFonts w:ascii="Tahoma" w:hAnsi="Tahoma" w:cs="Tahoma"/>
          <w:vertAlign w:val="superscript"/>
          <w:lang w:val="de-DE"/>
        </w:rPr>
        <w:t>®</w:t>
      </w:r>
      <w:r w:rsidRPr="00A82C94">
        <w:rPr>
          <w:rFonts w:ascii="Tahoma" w:hAnsi="Tahoma" w:cs="Tahoma"/>
          <w:lang w:val="de-DE"/>
        </w:rPr>
        <w:t xml:space="preserve"> 2013</w:t>
      </w:r>
    </w:p>
    <w:p w:rsidR="003406AD" w:rsidRPr="00A82C94" w:rsidRDefault="003406AD" w:rsidP="006E7FB9">
      <w:pPr>
        <w:pStyle w:val="ListParagraph"/>
        <w:numPr>
          <w:ilvl w:val="0"/>
          <w:numId w:val="27"/>
        </w:numPr>
        <w:suppressAutoHyphens/>
        <w:rPr>
          <w:rFonts w:ascii="Tahoma" w:hAnsi="Tahoma" w:cs="Tahoma"/>
        </w:rPr>
      </w:pPr>
      <w:r w:rsidRPr="00A82C94">
        <w:rPr>
          <w:rFonts w:ascii="Tahoma" w:hAnsi="Tahoma" w:cs="Tahoma"/>
          <w:lang w:val="de-DE"/>
        </w:rPr>
        <w:t>Microsoft</w:t>
      </w:r>
      <w:r w:rsidRPr="00A82C94">
        <w:rPr>
          <w:rFonts w:ascii="Tahoma" w:hAnsi="Tahoma" w:cs="Tahoma"/>
          <w:vertAlign w:val="superscript"/>
          <w:lang w:val="de-DE"/>
        </w:rPr>
        <w:t>®</w:t>
      </w:r>
      <w:r w:rsidRPr="00A82C94">
        <w:rPr>
          <w:rFonts w:ascii="Tahoma" w:hAnsi="Tahoma" w:cs="Tahoma"/>
          <w:lang w:val="de-DE"/>
        </w:rPr>
        <w:t xml:space="preserve"> MapPoint</w:t>
      </w:r>
      <w:r w:rsidRPr="00A82C94">
        <w:rPr>
          <w:rFonts w:ascii="Tahoma" w:hAnsi="Tahoma" w:cs="Tahoma"/>
          <w:vertAlign w:val="superscript"/>
          <w:lang w:val="de-DE"/>
        </w:rPr>
        <w:t>®</w:t>
      </w:r>
      <w:r w:rsidRPr="00A82C94">
        <w:rPr>
          <w:rFonts w:ascii="Tahoma" w:hAnsi="Tahoma" w:cs="Tahoma"/>
          <w:lang w:val="de-DE"/>
        </w:rPr>
        <w:t xml:space="preserve"> Fleet 2013</w:t>
      </w:r>
    </w:p>
    <w:p w:rsidR="003406AD" w:rsidRPr="003047D1" w:rsidRDefault="003406AD" w:rsidP="006E7FB9">
      <w:pPr>
        <w:pStyle w:val="ListParagraph"/>
        <w:suppressAutoHyphens/>
        <w:ind w:left="1260"/>
        <w:jc w:val="both"/>
        <w:rPr>
          <w:rFonts w:ascii="Tahoma" w:hAnsi="Tahoma" w:cs="Tahoma"/>
          <w:sz w:val="18"/>
        </w:rPr>
      </w:pPr>
    </w:p>
    <w:p w:rsidR="003406AD" w:rsidRPr="00A82C94" w:rsidRDefault="00F8312B" w:rsidP="006E7FB9">
      <w:pPr>
        <w:numPr>
          <w:ilvl w:val="0"/>
          <w:numId w:val="15"/>
        </w:numPr>
        <w:suppressAutoHyphens/>
        <w:rPr>
          <w:rFonts w:ascii="Tahoma" w:hAnsi="Tahoma" w:cs="Tahoma"/>
        </w:rPr>
      </w:pPr>
      <w:r w:rsidRPr="00A82C94">
        <w:rPr>
          <w:rFonts w:ascii="Tahoma" w:hAnsi="Tahoma" w:cs="Tahoma"/>
          <w:b/>
        </w:rPr>
        <w:t>CAL für Windows Server-Remotedesktopdienste.</w:t>
      </w:r>
      <w:r w:rsidR="003406AD" w:rsidRPr="00A82C94">
        <w:rPr>
          <w:rFonts w:ascii="Tahoma" w:hAnsi="Tahoma" w:cs="Tahoma"/>
        </w:rPr>
        <w:t xml:space="preserve"> </w:t>
      </w:r>
      <w:r w:rsidRPr="00A82C94">
        <w:rPr>
          <w:rFonts w:ascii="Tahoma" w:hAnsi="Tahoma" w:cs="Tahoma"/>
        </w:rPr>
        <w:t>Sie dürfen CAL-Produktlizenzen für Windows Server-Remotedesktopdienste wie unten angegebenen an einen Endbenutzer lizenzieren, ohne die Produkte in Ihre Vereinheitlichte Lösung zu integrieren, vorausgesetzt:</w:t>
      </w:r>
    </w:p>
    <w:p w:rsidR="003406AD" w:rsidRPr="003047D1" w:rsidRDefault="003406AD" w:rsidP="006E7FB9">
      <w:pPr>
        <w:pStyle w:val="ListParagraph"/>
        <w:suppressAutoHyphens/>
        <w:ind w:left="360"/>
        <w:rPr>
          <w:rFonts w:ascii="Tahoma" w:hAnsi="Tahoma" w:cs="Tahoma"/>
          <w:sz w:val="18"/>
        </w:rPr>
      </w:pPr>
    </w:p>
    <w:p w:rsidR="003406AD" w:rsidRPr="00A82C94" w:rsidRDefault="00F8312B" w:rsidP="006E7FB9">
      <w:pPr>
        <w:pStyle w:val="ListParagraph"/>
        <w:numPr>
          <w:ilvl w:val="0"/>
          <w:numId w:val="30"/>
        </w:numPr>
        <w:suppressAutoHyphens/>
        <w:ind w:left="1350"/>
        <w:rPr>
          <w:rFonts w:ascii="Tahoma" w:hAnsi="Tahoma" w:cs="Tahoma"/>
        </w:rPr>
      </w:pPr>
      <w:r w:rsidRPr="00A82C94">
        <w:rPr>
          <w:rFonts w:ascii="Tahoma" w:hAnsi="Tahoma" w:cs="Tahoma"/>
        </w:rPr>
        <w:t>Sie nehmen die Microsoft-Lizenzbestimmungen für die CAL-Produkte in den jeweiligen Endbenutzervertrag auf und</w:t>
      </w:r>
    </w:p>
    <w:p w:rsidR="003406AD" w:rsidRPr="00A82C94" w:rsidRDefault="00F8312B" w:rsidP="006E7FB9">
      <w:pPr>
        <w:pStyle w:val="ListParagraph"/>
        <w:numPr>
          <w:ilvl w:val="0"/>
          <w:numId w:val="30"/>
        </w:numPr>
        <w:suppressAutoHyphens/>
        <w:ind w:left="1350"/>
        <w:rPr>
          <w:rFonts w:ascii="Tahoma" w:hAnsi="Tahoma" w:cs="Tahoma"/>
        </w:rPr>
      </w:pPr>
      <w:r w:rsidRPr="00A82C94">
        <w:rPr>
          <w:rFonts w:ascii="Tahoma" w:hAnsi="Tahoma" w:cs="Tahoma"/>
        </w:rPr>
        <w:t>Ihre Vereinheitlichte Lösung nutzt die entsprechende Version der Microsoft</w:t>
      </w:r>
      <w:r w:rsidRPr="00A82C94">
        <w:rPr>
          <w:rFonts w:ascii="Tahoma" w:hAnsi="Tahoma" w:cs="Tahoma"/>
          <w:vertAlign w:val="superscript"/>
        </w:rPr>
        <w:t>®</w:t>
      </w:r>
      <w:r w:rsidRPr="00A82C94">
        <w:rPr>
          <w:rFonts w:ascii="Tahoma" w:hAnsi="Tahoma" w:cs="Tahoma"/>
        </w:rPr>
        <w:t xml:space="preserve"> Windows Server</w:t>
      </w:r>
      <w:r w:rsidRPr="00A82C94">
        <w:rPr>
          <w:rFonts w:ascii="Tahoma" w:hAnsi="Tahoma" w:cs="Tahoma"/>
          <w:vertAlign w:val="superscript"/>
        </w:rPr>
        <w:t>®</w:t>
      </w:r>
      <w:r w:rsidRPr="00A82C94">
        <w:rPr>
          <w:rFonts w:ascii="Tahoma" w:hAnsi="Tahoma" w:cs="Tahoma"/>
        </w:rPr>
        <w:t xml:space="preserve">-Remotedesktopdienste-CAL in Übereinstimmung mit der verwendeten Version der </w:t>
      </w:r>
      <w:r w:rsidR="00335D44">
        <w:rPr>
          <w:rFonts w:ascii="Tahoma" w:hAnsi="Tahoma" w:cs="Tahoma"/>
        </w:rPr>
        <w:br/>
      </w:r>
      <w:r w:rsidRPr="00A82C94">
        <w:rPr>
          <w:rFonts w:ascii="Tahoma" w:hAnsi="Tahoma" w:cs="Tahoma"/>
        </w:rPr>
        <w:t>Windows Server</w:t>
      </w:r>
      <w:r w:rsidRPr="00A82C94">
        <w:rPr>
          <w:rFonts w:ascii="Tahoma" w:hAnsi="Tahoma" w:cs="Tahoma"/>
          <w:vertAlign w:val="superscript"/>
        </w:rPr>
        <w:t>®</w:t>
      </w:r>
      <w:r w:rsidRPr="00A82C94">
        <w:rPr>
          <w:rFonts w:ascii="Tahoma" w:hAnsi="Tahoma" w:cs="Tahoma"/>
        </w:rPr>
        <w:t>-Serverkomponente.</w:t>
      </w:r>
    </w:p>
    <w:p w:rsidR="003406AD" w:rsidRPr="003047D1" w:rsidRDefault="003406AD" w:rsidP="006E7FB9">
      <w:pPr>
        <w:pStyle w:val="ListParagraph"/>
        <w:suppressAutoHyphens/>
        <w:ind w:left="360"/>
        <w:rPr>
          <w:rFonts w:ascii="Tahoma" w:hAnsi="Tahoma" w:cs="Tahoma"/>
          <w:sz w:val="18"/>
        </w:rPr>
      </w:pPr>
    </w:p>
    <w:p w:rsidR="003406AD" w:rsidRPr="00A82C94" w:rsidRDefault="00F8312B" w:rsidP="006E7FB9">
      <w:pPr>
        <w:pStyle w:val="ListParagraph"/>
        <w:suppressAutoHyphens/>
        <w:ind w:left="360"/>
        <w:rPr>
          <w:rFonts w:ascii="Tahoma" w:hAnsi="Tahoma" w:cs="Tahoma"/>
        </w:rPr>
      </w:pPr>
      <w:r w:rsidRPr="00A82C94">
        <w:rPr>
          <w:rFonts w:ascii="Tahoma" w:hAnsi="Tahoma" w:cs="Tahoma"/>
          <w:color w:val="000000"/>
        </w:rPr>
        <w:t>CAL-Produktlizenzen für Remotedesktopdienste:</w:t>
      </w:r>
    </w:p>
    <w:p w:rsidR="003406AD" w:rsidRPr="003047D1" w:rsidRDefault="003406AD" w:rsidP="006E7FB9">
      <w:pPr>
        <w:pStyle w:val="ListParagraph"/>
        <w:suppressAutoHyphens/>
        <w:ind w:left="360"/>
        <w:rPr>
          <w:rFonts w:ascii="Tahoma" w:hAnsi="Tahoma" w:cs="Tahoma"/>
          <w:sz w:val="18"/>
        </w:rPr>
      </w:pPr>
    </w:p>
    <w:p w:rsidR="003406AD" w:rsidRPr="00A82C94" w:rsidRDefault="00F8312B" w:rsidP="006E7FB9">
      <w:pPr>
        <w:pStyle w:val="ListParagraph"/>
        <w:numPr>
          <w:ilvl w:val="0"/>
          <w:numId w:val="31"/>
        </w:numPr>
        <w:suppressAutoHyphens/>
        <w:ind w:left="1260"/>
        <w:rPr>
          <w:rFonts w:ascii="Tahoma" w:hAnsi="Tahoma" w:cs="Tahoma"/>
        </w:rPr>
      </w:pPr>
      <w:r w:rsidRPr="00A82C94">
        <w:rPr>
          <w:rFonts w:ascii="Tahoma" w:hAnsi="Tahoma" w:cs="Tahoma"/>
          <w:color w:val="000000"/>
        </w:rPr>
        <w:t>CAL für Microsoft</w:t>
      </w:r>
      <w:r w:rsidRPr="00A82C94">
        <w:rPr>
          <w:rFonts w:ascii="Tahoma" w:hAnsi="Tahoma" w:cs="Tahoma"/>
          <w:color w:val="000000"/>
          <w:vertAlign w:val="superscript"/>
        </w:rPr>
        <w:t>®</w:t>
      </w:r>
      <w:r w:rsidRPr="00A82C94">
        <w:rPr>
          <w:rFonts w:ascii="Tahoma" w:hAnsi="Tahoma" w:cs="Tahoma"/>
          <w:color w:val="000000"/>
        </w:rPr>
        <w:t xml:space="preserve"> Windows Server</w:t>
      </w:r>
      <w:r w:rsidRPr="00A82C94">
        <w:rPr>
          <w:rFonts w:ascii="Tahoma" w:hAnsi="Tahoma" w:cs="Tahoma"/>
          <w:color w:val="000000"/>
          <w:vertAlign w:val="superscript"/>
        </w:rPr>
        <w:t>®</w:t>
      </w:r>
      <w:r w:rsidRPr="00A82C94">
        <w:rPr>
          <w:rFonts w:ascii="Tahoma" w:hAnsi="Tahoma" w:cs="Tahoma"/>
          <w:color w:val="000000"/>
        </w:rPr>
        <w:t xml:space="preserve"> 2012-Remotedesktopdienste</w:t>
      </w:r>
    </w:p>
    <w:p w:rsidR="003406AD" w:rsidRPr="00A82C94" w:rsidRDefault="00F8312B" w:rsidP="006E7FB9">
      <w:pPr>
        <w:pStyle w:val="ListParagraph"/>
        <w:numPr>
          <w:ilvl w:val="0"/>
          <w:numId w:val="31"/>
        </w:numPr>
        <w:suppressAutoHyphens/>
        <w:ind w:left="1260"/>
        <w:rPr>
          <w:rFonts w:ascii="Tahoma" w:hAnsi="Tahoma" w:cs="Tahoma"/>
        </w:rPr>
      </w:pPr>
      <w:r w:rsidRPr="00A82C94">
        <w:rPr>
          <w:rFonts w:ascii="Tahoma" w:hAnsi="Tahoma" w:cs="Tahoma"/>
          <w:color w:val="000000"/>
        </w:rPr>
        <w:t>CAL für Microsoft</w:t>
      </w:r>
      <w:r w:rsidRPr="00A82C94">
        <w:rPr>
          <w:rFonts w:ascii="Tahoma" w:hAnsi="Tahoma" w:cs="Tahoma"/>
          <w:color w:val="000000"/>
          <w:vertAlign w:val="superscript"/>
        </w:rPr>
        <w:t>®</w:t>
      </w:r>
      <w:r w:rsidRPr="00A82C94">
        <w:rPr>
          <w:rFonts w:ascii="Tahoma" w:hAnsi="Tahoma" w:cs="Tahoma"/>
          <w:color w:val="000000"/>
        </w:rPr>
        <w:t xml:space="preserve"> Windows Server</w:t>
      </w:r>
      <w:r w:rsidRPr="00A82C94">
        <w:rPr>
          <w:rFonts w:ascii="Tahoma" w:hAnsi="Tahoma" w:cs="Tahoma"/>
          <w:color w:val="000000"/>
          <w:vertAlign w:val="superscript"/>
        </w:rPr>
        <w:t>®</w:t>
      </w:r>
      <w:r w:rsidRPr="00A82C94">
        <w:rPr>
          <w:rFonts w:ascii="Tahoma" w:hAnsi="Tahoma" w:cs="Tahoma"/>
          <w:color w:val="000000"/>
        </w:rPr>
        <w:t xml:space="preserve"> 2008 R2-Remotedesktopdienste</w:t>
      </w:r>
    </w:p>
    <w:p w:rsidR="003406AD" w:rsidRPr="003047D1" w:rsidRDefault="003406AD" w:rsidP="006E7FB9">
      <w:pPr>
        <w:pStyle w:val="ListParagraph"/>
        <w:suppressAutoHyphens/>
        <w:ind w:left="360"/>
        <w:rPr>
          <w:rFonts w:ascii="Tahoma" w:hAnsi="Tahoma" w:cs="Tahoma"/>
          <w:sz w:val="18"/>
        </w:rPr>
      </w:pPr>
    </w:p>
    <w:p w:rsidR="003406AD" w:rsidRPr="00A82C94" w:rsidRDefault="00F8312B" w:rsidP="006E7FB9">
      <w:pPr>
        <w:pStyle w:val="ListParagraph"/>
        <w:suppressAutoHyphens/>
        <w:ind w:left="360"/>
        <w:rPr>
          <w:rFonts w:ascii="Tahoma" w:hAnsi="Tahoma" w:cs="Tahoma"/>
        </w:rPr>
      </w:pPr>
      <w:r w:rsidRPr="00A82C94">
        <w:rPr>
          <w:rFonts w:ascii="Tahoma" w:hAnsi="Tahoma" w:cs="Tahoma"/>
        </w:rPr>
        <w:t>Sie dürfen KEINE Windows Server</w:t>
      </w:r>
      <w:r w:rsidRPr="00A82C94">
        <w:rPr>
          <w:rFonts w:ascii="Tahoma" w:hAnsi="Tahoma" w:cs="Tahoma"/>
          <w:vertAlign w:val="superscript"/>
        </w:rPr>
        <w:t>®</w:t>
      </w:r>
      <w:r w:rsidRPr="00A82C94">
        <w:rPr>
          <w:rFonts w:ascii="Tahoma" w:hAnsi="Tahoma" w:cs="Tahoma"/>
        </w:rPr>
        <w:t>-Serversoftware als Teil Ihrer Vereinheitlichten Lösung übertragen.</w:t>
      </w:r>
    </w:p>
    <w:p w:rsidR="003406AD" w:rsidRPr="003047D1" w:rsidRDefault="003406AD" w:rsidP="006E7FB9">
      <w:pPr>
        <w:pStyle w:val="ListParagraph"/>
        <w:suppressAutoHyphens/>
        <w:ind w:left="360"/>
        <w:rPr>
          <w:rFonts w:ascii="Tahoma" w:hAnsi="Tahoma" w:cs="Tahoma"/>
          <w:sz w:val="18"/>
        </w:rPr>
      </w:pPr>
    </w:p>
    <w:p w:rsidR="003406AD" w:rsidRDefault="00F8312B" w:rsidP="006E7FB9">
      <w:pPr>
        <w:suppressAutoHyphens/>
        <w:ind w:left="360"/>
        <w:rPr>
          <w:rFonts w:ascii="Tahoma" w:hAnsi="Tahoma" w:cs="Tahoma"/>
        </w:rPr>
      </w:pPr>
      <w:r w:rsidRPr="00A82C94">
        <w:rPr>
          <w:rFonts w:ascii="Tahoma" w:hAnsi="Tahoma" w:cs="Tahoma"/>
        </w:rPr>
        <w:t>Für Produktregistrierungsschlüssel für die entsprechende Version der Remotedesktopdienste-CALs wenden Sie sich an</w:t>
      </w:r>
      <w:r w:rsidR="00A82C94">
        <w:rPr>
          <w:rFonts w:ascii="Tahoma" w:hAnsi="Tahoma" w:cs="Tahoma"/>
        </w:rPr>
        <w:t> </w:t>
      </w:r>
      <w:hyperlink r:id="rId8" w:history="1">
        <w:r w:rsidRPr="00A82C94">
          <w:rPr>
            <w:rStyle w:val="Hyperlink"/>
            <w:rFonts w:ascii="Tahoma" w:hAnsi="Tahoma" w:cs="Tahoma"/>
          </w:rPr>
          <w:t>isvroy@microsoft.com</w:t>
        </w:r>
      </w:hyperlink>
      <w:r w:rsidRPr="00A82C94">
        <w:rPr>
          <w:rFonts w:ascii="Tahoma" w:hAnsi="Tahoma" w:cs="Tahoma"/>
        </w:rPr>
        <w:t xml:space="preserve"> oder an Ihren ISV-Lizenzgebührendistributor.</w:t>
      </w:r>
    </w:p>
    <w:p w:rsidR="003047D1" w:rsidRPr="00A82C94" w:rsidRDefault="003047D1" w:rsidP="006E7FB9">
      <w:pPr>
        <w:suppressAutoHyphens/>
        <w:ind w:left="360"/>
        <w:rPr>
          <w:rFonts w:ascii="Tahoma" w:hAnsi="Tahoma" w:cs="Tahoma"/>
        </w:rPr>
      </w:pPr>
    </w:p>
    <w:p w:rsidR="003406AD" w:rsidRPr="00A82C94" w:rsidRDefault="00F8312B" w:rsidP="006E7FB9">
      <w:pPr>
        <w:pStyle w:val="ListParagraph"/>
        <w:numPr>
          <w:ilvl w:val="0"/>
          <w:numId w:val="15"/>
        </w:numPr>
        <w:suppressAutoHyphens/>
        <w:rPr>
          <w:rFonts w:ascii="Tahoma" w:hAnsi="Tahoma" w:cs="Tahoma"/>
        </w:rPr>
      </w:pPr>
      <w:r w:rsidRPr="00A82C94">
        <w:rPr>
          <w:rFonts w:ascii="Tahoma" w:hAnsi="Tahoma" w:cs="Tahoma"/>
          <w:b/>
        </w:rPr>
        <w:t>Microsoft</w:t>
      </w:r>
      <w:r w:rsidRPr="00CC3300">
        <w:rPr>
          <w:rStyle w:val="Hyperlink"/>
          <w:rFonts w:ascii="Tahoma" w:hAnsi="Tahoma" w:cs="Tahoma"/>
          <w:b/>
          <w:color w:val="auto"/>
          <w:u w:val="none"/>
          <w:vertAlign w:val="superscript"/>
        </w:rPr>
        <w:t>®</w:t>
      </w:r>
      <w:r w:rsidRPr="00A82C94">
        <w:rPr>
          <w:rStyle w:val="Hyperlink"/>
          <w:rFonts w:ascii="Tahoma" w:hAnsi="Tahoma" w:cs="Tahoma"/>
          <w:b/>
          <w:color w:val="auto"/>
          <w:sz w:val="19"/>
          <w:u w:val="none"/>
        </w:rPr>
        <w:t xml:space="preserve"> </w:t>
      </w:r>
      <w:r w:rsidRPr="00A82C94">
        <w:rPr>
          <w:rFonts w:ascii="Tahoma" w:hAnsi="Tahoma" w:cs="Tahoma"/>
          <w:b/>
        </w:rPr>
        <w:t>System Center 2012</w:t>
      </w:r>
    </w:p>
    <w:p w:rsidR="003406AD" w:rsidRPr="00A82C94" w:rsidRDefault="003406AD" w:rsidP="006E7FB9">
      <w:pPr>
        <w:pStyle w:val="ListParagraph"/>
        <w:suppressAutoHyphens/>
        <w:rPr>
          <w:rFonts w:ascii="Tahoma" w:hAnsi="Tahoma" w:cs="Tahoma"/>
        </w:rPr>
      </w:pPr>
    </w:p>
    <w:p w:rsidR="003406AD" w:rsidRPr="00A82C94" w:rsidRDefault="003406AD" w:rsidP="006E7FB9">
      <w:pPr>
        <w:pStyle w:val="ListParagraph"/>
        <w:numPr>
          <w:ilvl w:val="0"/>
          <w:numId w:val="3"/>
        </w:numPr>
        <w:suppressAutoHyphens/>
        <w:rPr>
          <w:rFonts w:ascii="Tahoma" w:hAnsi="Tahoma" w:cs="Tahoma"/>
        </w:rPr>
      </w:pPr>
      <w:r w:rsidRPr="00A82C94">
        <w:rPr>
          <w:rFonts w:ascii="Tahoma" w:hAnsi="Tahoma" w:cs="Tahoma"/>
          <w:lang w:val="de-DE"/>
        </w:rPr>
        <w:t>Die Verwendung von System Center 2012 zur Verwaltung von Betriebssystemumgebungen oder Servern auf einem lizenzierten Gerät setzt den Erwerb und die Zuweisung sowohl der Lizenz für System Center 2012 als auch der System Center Embedded Maintenance voraus.</w:t>
      </w:r>
    </w:p>
    <w:p w:rsidR="003406AD" w:rsidRPr="00A82C94" w:rsidRDefault="003406AD" w:rsidP="006E7FB9">
      <w:pPr>
        <w:pStyle w:val="ListParagraph"/>
        <w:suppressAutoHyphens/>
        <w:ind w:left="0"/>
        <w:jc w:val="both"/>
        <w:rPr>
          <w:rFonts w:ascii="Tahoma" w:hAnsi="Tahoma" w:cs="Tahoma"/>
        </w:rPr>
      </w:pPr>
    </w:p>
    <w:p w:rsidR="003406AD" w:rsidRPr="00A82C94" w:rsidRDefault="003406AD" w:rsidP="006E7FB9">
      <w:pPr>
        <w:pStyle w:val="ListParagraph"/>
        <w:numPr>
          <w:ilvl w:val="0"/>
          <w:numId w:val="25"/>
        </w:numPr>
        <w:spacing w:before="120" w:after="20"/>
        <w:rPr>
          <w:rFonts w:ascii="Tahoma" w:hAnsi="Tahoma" w:cs="Tahoma"/>
          <w:b/>
          <w:color w:val="FF6600"/>
          <w:sz w:val="24"/>
          <w:szCs w:val="24"/>
        </w:rPr>
      </w:pPr>
      <w:r w:rsidRPr="00A82C94">
        <w:rPr>
          <w:rFonts w:ascii="Tahoma" w:hAnsi="Tahoma" w:cs="Tahoma"/>
          <w:b/>
          <w:color w:val="FF6600"/>
          <w:sz w:val="24"/>
          <w:lang w:val="de-DE"/>
        </w:rPr>
        <w:t>Elektronischer Download</w:t>
      </w:r>
    </w:p>
    <w:p w:rsidR="003406AD" w:rsidRPr="00A82C94" w:rsidRDefault="003406AD" w:rsidP="006E7FB9">
      <w:pPr>
        <w:rPr>
          <w:rFonts w:ascii="Tahoma" w:hAnsi="Tahoma" w:cs="Tahoma"/>
          <w:b/>
          <w:bCs/>
        </w:rPr>
      </w:pPr>
    </w:p>
    <w:p w:rsidR="003406AD" w:rsidRPr="00A82C94" w:rsidRDefault="003406AD" w:rsidP="006E7FB9">
      <w:pPr>
        <w:tabs>
          <w:tab w:val="left" w:pos="0"/>
        </w:tabs>
        <w:suppressAutoHyphens/>
        <w:rPr>
          <w:rFonts w:ascii="Tahoma" w:hAnsi="Tahoma" w:cs="Tahoma"/>
        </w:rPr>
      </w:pPr>
      <w:r w:rsidRPr="00A82C94">
        <w:rPr>
          <w:rFonts w:ascii="Tahoma" w:hAnsi="Tahoma" w:cs="Tahoma"/>
          <w:b/>
          <w:lang w:val="de-DE"/>
        </w:rPr>
        <w:t>Vertrieb von Produkten durch elektronischen Download.</w:t>
      </w:r>
      <w:r w:rsidRPr="00A82C94">
        <w:rPr>
          <w:rFonts w:ascii="Tahoma" w:hAnsi="Tahoma" w:cs="Tahoma"/>
        </w:rPr>
        <w:t xml:space="preserve"> </w:t>
      </w:r>
      <w:r w:rsidRPr="00A82C94">
        <w:rPr>
          <w:rFonts w:ascii="Tahoma" w:hAnsi="Tahoma" w:cs="Tahoma"/>
          <w:lang w:val="de-DE"/>
        </w:rPr>
        <w:t>Ungeachtet gegenteiliger Angaben im Vertrag sind Sie berechtigt, NUR die Vereinheitlichten Lösungen, die in der obigen Produktliste im Feld „Elektronischer Download“ mit einem „x“ gekennzeichnete Microsoft-Produkte beinhalten, gemäß den nachfolgenden zusätzlichen Bestimmungen per elektronischem Download zu vertreiben.</w:t>
      </w:r>
    </w:p>
    <w:p w:rsidR="003406AD" w:rsidRPr="00A82C94" w:rsidRDefault="003406AD" w:rsidP="006E7FB9">
      <w:pPr>
        <w:pStyle w:val="ListParagraph"/>
        <w:ind w:left="0"/>
        <w:rPr>
          <w:rFonts w:ascii="Tahoma" w:hAnsi="Tahoma" w:cs="Tahoma"/>
        </w:rPr>
      </w:pPr>
    </w:p>
    <w:p w:rsidR="003406AD" w:rsidRPr="00A82C94" w:rsidRDefault="003406AD" w:rsidP="006E7FB9">
      <w:pPr>
        <w:numPr>
          <w:ilvl w:val="4"/>
          <w:numId w:val="16"/>
        </w:numPr>
        <w:suppressAutoHyphens/>
        <w:ind w:left="720"/>
        <w:rPr>
          <w:rFonts w:ascii="Tahoma" w:hAnsi="Tahoma" w:cs="Tahoma"/>
          <w:spacing w:val="-4"/>
        </w:rPr>
      </w:pPr>
      <w:r w:rsidRPr="00A82C94">
        <w:rPr>
          <w:rFonts w:ascii="Tahoma" w:hAnsi="Tahoma" w:cs="Tahoma"/>
          <w:spacing w:val="-4"/>
          <w:lang w:val="de-DE"/>
        </w:rPr>
        <w:t>Die Vereinheitlichte Lösung, die per elektronischem Download vertrieben werden soll, muss das vollständige Produkt</w:t>
      </w:r>
      <w:r w:rsidR="00335D44">
        <w:rPr>
          <w:rFonts w:ascii="Tahoma" w:hAnsi="Tahoma" w:cs="Tahoma"/>
          <w:spacing w:val="-4"/>
          <w:lang w:val="de-DE"/>
        </w:rPr>
        <w:t> </w:t>
      </w:r>
      <w:r w:rsidRPr="00A82C94">
        <w:rPr>
          <w:rFonts w:ascii="Tahoma" w:hAnsi="Tahoma" w:cs="Tahoma"/>
          <w:spacing w:val="-4"/>
          <w:lang w:val="de-DE"/>
        </w:rPr>
        <w:t>enthalten, und der elektronische Download muss aus der vollständigen Vereinheitlichten Lösung bestehen.</w:t>
      </w:r>
    </w:p>
    <w:p w:rsidR="003406AD" w:rsidRPr="00A82C94" w:rsidRDefault="003406AD" w:rsidP="006E7FB9">
      <w:pPr>
        <w:numPr>
          <w:ilvl w:val="4"/>
          <w:numId w:val="16"/>
        </w:numPr>
        <w:suppressAutoHyphens/>
        <w:ind w:left="720"/>
        <w:rPr>
          <w:rFonts w:ascii="Tahoma" w:hAnsi="Tahoma" w:cs="Tahoma"/>
        </w:rPr>
      </w:pPr>
      <w:r w:rsidRPr="00A82C94">
        <w:rPr>
          <w:rFonts w:ascii="Tahoma" w:hAnsi="Tahoma" w:cs="Tahoma"/>
          <w:lang w:val="de-DE"/>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rsidR="003406AD" w:rsidRPr="00A82C94" w:rsidRDefault="003406AD" w:rsidP="006E7FB9">
      <w:pPr>
        <w:numPr>
          <w:ilvl w:val="4"/>
          <w:numId w:val="16"/>
        </w:numPr>
        <w:suppressAutoHyphens/>
        <w:ind w:left="720"/>
        <w:rPr>
          <w:rFonts w:ascii="Tahoma" w:hAnsi="Tahoma" w:cs="Tahoma"/>
        </w:rPr>
      </w:pPr>
      <w:r w:rsidRPr="00A82C94">
        <w:rPr>
          <w:rFonts w:ascii="Tahoma" w:hAnsi="Tahoma" w:cs="Tahoma"/>
          <w:lang w:val="de-DE"/>
        </w:rPr>
        <w:t>Sie müssen Downloadseiten mindestens durch ein 128-Bit-SSL-Zertifikat oder dessen Äquivalent schützen.</w:t>
      </w:r>
    </w:p>
    <w:p w:rsidR="003406AD" w:rsidRPr="00A82C94" w:rsidRDefault="003406AD" w:rsidP="006E7FB9">
      <w:pPr>
        <w:numPr>
          <w:ilvl w:val="4"/>
          <w:numId w:val="16"/>
        </w:numPr>
        <w:suppressAutoHyphens/>
        <w:ind w:left="720"/>
        <w:rPr>
          <w:rFonts w:ascii="Tahoma" w:hAnsi="Tahoma" w:cs="Tahoma"/>
        </w:rPr>
      </w:pPr>
      <w:r w:rsidRPr="00A82C94">
        <w:rPr>
          <w:rFonts w:ascii="Tahoma" w:hAnsi="Tahoma" w:cs="Tahoma"/>
          <w:lang w:val="de-DE"/>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rsidR="003406AD" w:rsidRPr="00A82C94" w:rsidRDefault="003406AD" w:rsidP="006E7FB9">
      <w:pPr>
        <w:pStyle w:val="ListParagraph"/>
        <w:numPr>
          <w:ilvl w:val="4"/>
          <w:numId w:val="16"/>
        </w:numPr>
        <w:suppressAutoHyphens/>
        <w:ind w:left="720"/>
        <w:rPr>
          <w:rFonts w:ascii="Tahoma" w:hAnsi="Tahoma" w:cs="Tahoma"/>
          <w:spacing w:val="-4"/>
        </w:rPr>
      </w:pPr>
      <w:r w:rsidRPr="00A82C94">
        <w:rPr>
          <w:rFonts w:ascii="Tahoma" w:hAnsi="Tahoma" w:cs="Tahoma"/>
          <w:spacing w:val="-4"/>
          <w:lang w:val="de-DE"/>
        </w:rPr>
        <w:t>Auf unsere Anfrage stellen Sie uns eine Beschreibung der Downloadinfrastruktur für jede beliebige Vereinheitlichte Lösung bereit, die Sie per elektronischem Download zu vertreiben beabsichtigen.</w:t>
      </w:r>
      <w:r w:rsidRPr="00A82C94">
        <w:rPr>
          <w:rFonts w:ascii="Tahoma" w:hAnsi="Tahoma" w:cs="Tahoma"/>
          <w:spacing w:val="-4"/>
        </w:rPr>
        <w:t xml:space="preserve"> </w:t>
      </w:r>
      <w:r w:rsidRPr="00A82C94">
        <w:rPr>
          <w:rFonts w:ascii="Tahoma" w:hAnsi="Tahoma" w:cs="Tahoma"/>
          <w:spacing w:val="-4"/>
          <w:lang w:val="de-DE"/>
        </w:rPr>
        <w:t>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w:t>
      </w:r>
      <w:r w:rsidRPr="00A82C94">
        <w:rPr>
          <w:rFonts w:ascii="Tahoma" w:hAnsi="Tahoma" w:cs="Tahoma"/>
          <w:spacing w:val="-4"/>
        </w:rPr>
        <w:t xml:space="preserve"> </w:t>
      </w:r>
    </w:p>
    <w:p w:rsidR="003406AD" w:rsidRPr="00A82C94" w:rsidRDefault="003406AD" w:rsidP="006E7FB9">
      <w:pPr>
        <w:pStyle w:val="ListParagraph"/>
        <w:numPr>
          <w:ilvl w:val="4"/>
          <w:numId w:val="16"/>
        </w:numPr>
        <w:suppressAutoHyphens/>
        <w:ind w:left="720"/>
        <w:rPr>
          <w:rFonts w:ascii="Tahoma" w:hAnsi="Tahoma" w:cs="Tahoma"/>
        </w:rPr>
      </w:pPr>
      <w:r w:rsidRPr="00A82C94">
        <w:rPr>
          <w:rFonts w:ascii="Tahoma" w:hAnsi="Tahoma" w:cs="Tahoma"/>
          <w:lang w:val="de-DE"/>
        </w:rPr>
        <w:t>Auf unsere Anfrage gestatten Sie uns, die Leistungsfähigkeit Ihrer Infrastruktur für elektronische Downloads zu</w:t>
      </w:r>
      <w:r w:rsidR="00A82C94">
        <w:rPr>
          <w:rFonts w:ascii="Tahoma" w:hAnsi="Tahoma" w:cs="Tahoma"/>
          <w:lang w:val="de-DE"/>
        </w:rPr>
        <w:t> </w:t>
      </w:r>
      <w:r w:rsidRPr="00A82C94">
        <w:rPr>
          <w:rFonts w:ascii="Tahoma" w:hAnsi="Tahoma" w:cs="Tahoma"/>
          <w:lang w:val="de-DE"/>
        </w:rPr>
        <w:t>prüfen, einschließlich, aber nicht beschränkt auf jegliche Sicherheitskontrollen und deren Wirksamkeit.</w:t>
      </w:r>
    </w:p>
    <w:p w:rsidR="003406AD" w:rsidRPr="00A82C94" w:rsidRDefault="003406AD" w:rsidP="006E7FB9">
      <w:pPr>
        <w:pStyle w:val="ListParagraph"/>
        <w:numPr>
          <w:ilvl w:val="4"/>
          <w:numId w:val="16"/>
        </w:numPr>
        <w:suppressAutoHyphens/>
        <w:ind w:left="720"/>
        <w:rPr>
          <w:rFonts w:ascii="Tahoma" w:hAnsi="Tahoma" w:cs="Tahoma"/>
        </w:rPr>
      </w:pPr>
      <w:r w:rsidRPr="00A82C94">
        <w:rPr>
          <w:rFonts w:ascii="Tahoma" w:hAnsi="Tahoma" w:cs="Tahoma"/>
          <w:lang w:val="de-DE"/>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w:t>
      </w:r>
      <w:r w:rsidR="00A82C94">
        <w:rPr>
          <w:rFonts w:ascii="Tahoma" w:hAnsi="Tahoma" w:cs="Tahoma"/>
          <w:lang w:val="de-DE"/>
        </w:rPr>
        <w:t> </w:t>
      </w:r>
      <w:r w:rsidRPr="00A82C94">
        <w:rPr>
          <w:rFonts w:ascii="Tahoma" w:hAnsi="Tahoma" w:cs="Tahoma"/>
          <w:lang w:val="de-DE"/>
        </w:rPr>
        <w:t>haften für jegliche Schäden ohne Einschränkung im Hinblick auf Art oder Menge.</w:t>
      </w:r>
      <w:r w:rsidRPr="00A82C94">
        <w:rPr>
          <w:rFonts w:ascii="Tahoma" w:hAnsi="Tahoma" w:cs="Tahoma"/>
        </w:rPr>
        <w:t xml:space="preserve"> </w:t>
      </w:r>
      <w:r w:rsidRPr="00A82C94">
        <w:rPr>
          <w:rFonts w:ascii="Tahoma" w:hAnsi="Tahoma" w:cs="Tahoma"/>
          <w:lang w:val="de-DE"/>
        </w:rPr>
        <w:t>Wenn eine Person in unzulässiger Weise auf ein Produkt zugreift oder es herunterlädt, sind wir berechtigt, auf Ihre Kosten eine vollständige Untersuchung des unzulässigen Zugriffs oder Downloads durchzuführen.</w:t>
      </w:r>
    </w:p>
    <w:p w:rsidR="003406AD" w:rsidRPr="00A82C94" w:rsidRDefault="003406AD" w:rsidP="006E7FB9">
      <w:pPr>
        <w:numPr>
          <w:ilvl w:val="4"/>
          <w:numId w:val="16"/>
        </w:numPr>
        <w:suppressAutoHyphens/>
        <w:ind w:left="720"/>
        <w:rPr>
          <w:rFonts w:ascii="Tahoma" w:hAnsi="Tahoma" w:cs="Tahoma"/>
        </w:rPr>
      </w:pPr>
      <w:r w:rsidRPr="00A82C94">
        <w:rPr>
          <w:rFonts w:ascii="Tahoma" w:hAnsi="Tahoma" w:cs="Tahoma"/>
          <w:lang w:val="de-DE"/>
        </w:rPr>
        <w:t>Ohne Einschränkung anderer Abhilfen, die uns zur Verfügung stehen, sind Sie verpflichtet, unverzüglich und auf</w:t>
      </w:r>
      <w:r w:rsidR="00A82C94">
        <w:rPr>
          <w:rFonts w:ascii="Tahoma" w:hAnsi="Tahoma" w:cs="Tahoma"/>
          <w:lang w:val="de-DE"/>
        </w:rPr>
        <w:t> </w:t>
      </w:r>
      <w:r w:rsidRPr="00A82C94">
        <w:rPr>
          <w:rFonts w:ascii="Tahoma" w:hAnsi="Tahoma" w:cs="Tahoma"/>
          <w:lang w:val="de-DE"/>
        </w:rPr>
        <w:t>eigene Kosten jegliche Nichteinhaltung der Bestimmungen dieses Vertrages in Bezug auf den Vertrieb von Vereinheitlichten Lösungen per elektronischem Download zu beheben und einen derartigen Vertrieb so lange auszusetzen, bis die Nichteinhaltung behoben ist.</w:t>
      </w:r>
    </w:p>
    <w:p w:rsidR="003406AD" w:rsidRPr="00A82C94" w:rsidRDefault="003406AD" w:rsidP="006E7FB9">
      <w:pPr>
        <w:suppressAutoHyphens/>
        <w:ind w:left="360"/>
        <w:rPr>
          <w:rFonts w:ascii="Tahoma" w:hAnsi="Tahoma" w:cs="Tahoma"/>
        </w:rPr>
      </w:pPr>
    </w:p>
    <w:p w:rsidR="003406AD" w:rsidRPr="00A82C94" w:rsidRDefault="003406AD" w:rsidP="006E7FB9">
      <w:pPr>
        <w:numPr>
          <w:ilvl w:val="0"/>
          <w:numId w:val="25"/>
        </w:numPr>
        <w:spacing w:before="120" w:after="20"/>
        <w:rPr>
          <w:rFonts w:ascii="Tahoma" w:hAnsi="Tahoma" w:cs="Tahoma"/>
          <w:b/>
          <w:color w:val="FF6600"/>
          <w:sz w:val="24"/>
          <w:szCs w:val="24"/>
        </w:rPr>
      </w:pPr>
      <w:r w:rsidRPr="00A82C94">
        <w:rPr>
          <w:rFonts w:ascii="Tahoma" w:hAnsi="Tahoma" w:cs="Tahoma"/>
          <w:b/>
          <w:color w:val="FF6600"/>
          <w:sz w:val="24"/>
          <w:lang w:val="de-DE"/>
        </w:rPr>
        <w:t>Produktmigrationsgewährungen</w:t>
      </w:r>
    </w:p>
    <w:p w:rsidR="003406AD" w:rsidRPr="00A82C94" w:rsidRDefault="003406AD" w:rsidP="006E7FB9">
      <w:pPr>
        <w:suppressAutoHyphens/>
        <w:spacing w:before="120" w:after="20"/>
        <w:rPr>
          <w:rFonts w:ascii="Tahoma" w:hAnsi="Tahoma" w:cs="Tahoma"/>
        </w:rPr>
      </w:pPr>
      <w:r w:rsidRPr="00A82C94">
        <w:rPr>
          <w:rFonts w:ascii="Tahoma" w:hAnsi="Tahoma" w:cs="Tahoma"/>
          <w:b/>
          <w:lang w:val="de-DE"/>
        </w:rPr>
        <w:t>Produktmigratonsgewährungen für Embedded Maintenance</w:t>
      </w:r>
      <w:r w:rsidRPr="00A82C94">
        <w:rPr>
          <w:rFonts w:ascii="Tahoma" w:hAnsi="Tahoma" w:cs="Tahoma"/>
          <w:lang w:val="de-DE"/>
        </w:rPr>
        <w:t>.</w:t>
      </w:r>
      <w:r w:rsidRPr="00A82C94">
        <w:rPr>
          <w:rFonts w:ascii="Tahoma" w:hAnsi="Tahoma" w:cs="Tahoma"/>
        </w:rPr>
        <w:t xml:space="preserve"> </w:t>
      </w:r>
      <w:r w:rsidRPr="00A82C94">
        <w:rPr>
          <w:rFonts w:ascii="Tahoma" w:hAnsi="Tahoma" w:cs="Tahoma"/>
          <w:lang w:val="de-DE"/>
        </w:rPr>
        <w:t>Dieser Abschnitt gilt nur für Endbenutzer, die zum Zeitpunkt des Upgrades der Vereinheitlichten Lösung über aktive Embedded Maintenance für ihre Produkte verfügen.</w:t>
      </w:r>
    </w:p>
    <w:p w:rsidR="003406AD" w:rsidRPr="00A82C94" w:rsidRDefault="003406AD" w:rsidP="006E7FB9">
      <w:pPr>
        <w:suppressAutoHyphens/>
        <w:spacing w:before="120" w:after="120"/>
        <w:jc w:val="both"/>
        <w:rPr>
          <w:rFonts w:ascii="Tahoma" w:hAnsi="Tahoma" w:cs="Tahoma"/>
        </w:rPr>
      </w:pPr>
      <w:r w:rsidRPr="00A82C94">
        <w:rPr>
          <w:rFonts w:ascii="Tahoma" w:hAnsi="Tahoma" w:cs="Tahoma"/>
          <w:lang w:val="de-DE"/>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rsidR="003406AD" w:rsidRPr="00A82C94" w:rsidRDefault="003406AD" w:rsidP="006E7FB9">
      <w:pPr>
        <w:pStyle w:val="ListParagraph"/>
        <w:numPr>
          <w:ilvl w:val="0"/>
          <w:numId w:val="3"/>
        </w:numPr>
        <w:suppressAutoHyphens/>
        <w:spacing w:before="120" w:after="120"/>
        <w:jc w:val="both"/>
        <w:rPr>
          <w:rFonts w:ascii="Tahoma" w:hAnsi="Tahoma" w:cs="Tahoma"/>
        </w:rPr>
      </w:pPr>
      <w:r w:rsidRPr="00A82C94">
        <w:rPr>
          <w:rFonts w:ascii="Tahoma" w:hAnsi="Tahoma" w:cs="Tahoma"/>
          <w:lang w:val="de-DE"/>
        </w:rPr>
        <w:t>Die Qualifizierende Lizenz ist die Softwarelizenz mit aktiver Embedded Maintenance.</w:t>
      </w:r>
    </w:p>
    <w:p w:rsidR="003406AD" w:rsidRPr="00A82C94" w:rsidRDefault="003406AD" w:rsidP="006E7FB9">
      <w:pPr>
        <w:pStyle w:val="ListParagraph"/>
        <w:numPr>
          <w:ilvl w:val="0"/>
          <w:numId w:val="3"/>
        </w:numPr>
        <w:suppressAutoHyphens/>
        <w:spacing w:before="120" w:after="120"/>
        <w:jc w:val="both"/>
        <w:rPr>
          <w:rFonts w:ascii="Tahoma" w:hAnsi="Tahoma" w:cs="Tahoma"/>
        </w:rPr>
      </w:pPr>
      <w:r w:rsidRPr="00A82C94">
        <w:rPr>
          <w:rFonts w:ascii="Tahoma" w:hAnsi="Tahoma" w:cs="Tahoma"/>
          <w:lang w:val="de-DE"/>
        </w:rPr>
        <w:t>Die Berechtigte Lizenz ist die Softwarelizenz, die mit einer upgegradeten Vereinheitlichten Lösung vertrieben werden kann.</w:t>
      </w:r>
    </w:p>
    <w:p w:rsidR="003406AD" w:rsidRPr="00A82C94" w:rsidRDefault="003406AD" w:rsidP="006E7FB9">
      <w:pPr>
        <w:suppressAutoHyphens/>
        <w:spacing w:before="120" w:after="120"/>
        <w:jc w:val="both"/>
        <w:rPr>
          <w:rFonts w:ascii="Tahoma" w:hAnsi="Tahoma" w:cs="Tahoma"/>
        </w:rPr>
      </w:pPr>
    </w:p>
    <w:p w:rsidR="003406AD" w:rsidRPr="00A82C94" w:rsidRDefault="00F8312B" w:rsidP="006E7FB9">
      <w:pPr>
        <w:suppressAutoHyphens/>
        <w:spacing w:before="120" w:after="120"/>
        <w:jc w:val="both"/>
        <w:rPr>
          <w:rFonts w:ascii="Tahoma" w:hAnsi="Tahoma" w:cs="Tahoma"/>
        </w:rPr>
      </w:pPr>
      <w:r w:rsidRPr="00A82C94">
        <w:rPr>
          <w:rStyle w:val="Hyperlink"/>
          <w:rFonts w:ascii="Tahoma" w:hAnsi="Tahoma" w:cs="Tahoma"/>
          <w:b/>
          <w:color w:val="auto"/>
          <w:u w:val="none"/>
        </w:rPr>
        <w:t>BizTalk</w:t>
      </w:r>
      <w:r w:rsidRPr="00A82C94">
        <w:rPr>
          <w:rFonts w:ascii="Tahoma" w:hAnsi="Tahoma" w:cs="Tahoma"/>
          <w:b/>
          <w:vertAlign w:val="superscript"/>
        </w:rPr>
        <w:t>®</w:t>
      </w:r>
      <w:r w:rsidRPr="00A82C94">
        <w:rPr>
          <w:rFonts w:ascii="Tahoma" w:hAnsi="Tahoma" w:cs="Tahoma"/>
          <w:b/>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3406AD" w:rsidRPr="00A82C94" w:rsidTr="00644C7A">
        <w:trPr>
          <w:trHeight w:val="217"/>
        </w:trPr>
        <w:tc>
          <w:tcPr>
            <w:tcW w:w="6300" w:type="dxa"/>
            <w:tcBorders>
              <w:top w:val="nil"/>
              <w:bottom w:val="single" w:sz="4" w:space="0" w:color="F79646"/>
              <w:right w:val="single" w:sz="4" w:space="0" w:color="F79646"/>
            </w:tcBorders>
            <w:shd w:val="clear" w:color="auto" w:fill="F79646"/>
            <w:vAlign w:val="center"/>
          </w:tcPr>
          <w:p w:rsidR="003406AD" w:rsidRPr="00A82C94" w:rsidRDefault="003406AD" w:rsidP="006E7FB9">
            <w:pPr>
              <w:suppressAutoHyphens/>
              <w:jc w:val="center"/>
              <w:rPr>
                <w:rFonts w:ascii="Tahoma" w:hAnsi="Tahoma" w:cs="Tahoma"/>
                <w:b/>
                <w:bCs/>
                <w:sz w:val="18"/>
                <w:szCs w:val="18"/>
                <w:lang w:val="pt-BR"/>
              </w:rPr>
            </w:pPr>
            <w:r w:rsidRPr="00A82C94">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3406AD" w:rsidRPr="00A82C94" w:rsidRDefault="003406AD" w:rsidP="006E7FB9">
            <w:pPr>
              <w:suppressAutoHyphens/>
              <w:jc w:val="center"/>
              <w:rPr>
                <w:rStyle w:val="Hyperlink"/>
                <w:rFonts w:ascii="Tahoma" w:hAnsi="Tahoma" w:cs="Tahoma"/>
                <w:b/>
                <w:bCs/>
                <w:iCs/>
                <w:color w:val="auto"/>
                <w:sz w:val="18"/>
                <w:szCs w:val="18"/>
                <w:u w:val="none"/>
                <w:lang w:val="pt-BR"/>
              </w:rPr>
            </w:pPr>
            <w:r w:rsidRPr="00A82C94">
              <w:rPr>
                <w:rFonts w:ascii="Tahoma" w:hAnsi="Tahoma" w:cs="Tahoma"/>
                <w:b/>
                <w:sz w:val="18"/>
                <w:lang w:val="de-DE"/>
              </w:rPr>
              <w:t>Berechtigte Lizenz</w:t>
            </w:r>
          </w:p>
        </w:tc>
      </w:tr>
      <w:tr w:rsidR="003406AD" w:rsidRPr="00A82C94" w:rsidTr="00644C7A">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035EB5" w:rsidP="006E7FB9">
            <w:pPr>
              <w:suppressAutoHyphens/>
              <w:rPr>
                <w:rFonts w:ascii="Tahoma" w:hAnsi="Tahoma" w:cs="Tahoma"/>
                <w:bCs/>
                <w:sz w:val="16"/>
                <w:szCs w:val="19"/>
              </w:rPr>
            </w:pPr>
            <w:r w:rsidRPr="00A82C94">
              <w:rPr>
                <w:rFonts w:ascii="Tahoma" w:hAnsi="Tahoma" w:cs="Tahoma"/>
                <w:sz w:val="16"/>
              </w:rPr>
              <w:t>Eine (1) BizTalk</w:t>
            </w:r>
            <w:r w:rsidRPr="00A82C94">
              <w:rPr>
                <w:rStyle w:val="Hyperlink"/>
                <w:rFonts w:ascii="Tahoma" w:hAnsi="Tahoma" w:cs="Tahoma"/>
                <w:color w:val="auto"/>
                <w:sz w:val="16"/>
                <w:u w:val="none"/>
                <w:vertAlign w:val="superscript"/>
              </w:rPr>
              <w:t>®</w:t>
            </w:r>
            <w:r w:rsidRPr="00A82C94">
              <w:rPr>
                <w:rFonts w:ascii="Tahoma" w:hAnsi="Tahoma" w:cs="Tahoma"/>
                <w:sz w:val="16"/>
              </w:rPr>
              <w:t xml:space="preserve"> Server Enterprise (Prozessor)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035EB5" w:rsidP="006E7FB9">
            <w:pPr>
              <w:suppressAutoHyphens/>
              <w:rPr>
                <w:rFonts w:ascii="Tahoma" w:hAnsi="Tahoma" w:cs="Tahoma"/>
                <w:bCs/>
                <w:sz w:val="16"/>
                <w:szCs w:val="19"/>
              </w:rPr>
            </w:pPr>
            <w:r w:rsidRPr="00A82C94">
              <w:rPr>
                <w:rFonts w:ascii="Tahoma" w:hAnsi="Tahoma" w:cs="Tahoma"/>
                <w:sz w:val="16"/>
              </w:rPr>
              <w:t>Vier (4) BizTalk</w:t>
            </w:r>
            <w:r w:rsidRPr="00A82C94">
              <w:rPr>
                <w:rStyle w:val="Hyperlink"/>
                <w:rFonts w:ascii="Tahoma" w:hAnsi="Tahoma" w:cs="Tahoma"/>
                <w:color w:val="auto"/>
                <w:sz w:val="16"/>
                <w:u w:val="none"/>
                <w:vertAlign w:val="superscript"/>
              </w:rPr>
              <w:t>®</w:t>
            </w:r>
            <w:r w:rsidRPr="00A82C94">
              <w:rPr>
                <w:rFonts w:ascii="Tahoma" w:hAnsi="Tahoma" w:cs="Tahoma"/>
                <w:sz w:val="16"/>
              </w:rPr>
              <w:t xml:space="preserve"> Server 2013 Enterprise Core</w:t>
            </w:r>
            <w:r w:rsidRPr="00A82C94">
              <w:rPr>
                <w:rFonts w:ascii="Tahoma" w:hAnsi="Tahoma" w:cs="Tahoma"/>
                <w:sz w:val="16"/>
                <w:vertAlign w:val="superscript"/>
              </w:rPr>
              <w:t>1,2</w:t>
            </w:r>
          </w:p>
        </w:tc>
      </w:tr>
      <w:tr w:rsidR="003406AD" w:rsidRPr="00A82C94"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035EB5" w:rsidP="006E7FB9">
            <w:pPr>
              <w:suppressAutoHyphens/>
              <w:rPr>
                <w:rFonts w:ascii="Tahoma" w:hAnsi="Tahoma" w:cs="Tahoma"/>
                <w:bCs/>
                <w:sz w:val="16"/>
                <w:szCs w:val="19"/>
              </w:rPr>
            </w:pPr>
            <w:r w:rsidRPr="00A82C94">
              <w:rPr>
                <w:rFonts w:ascii="Tahoma" w:hAnsi="Tahoma" w:cs="Tahoma"/>
                <w:sz w:val="16"/>
              </w:rPr>
              <w:t>Eine (1) BizTalk</w:t>
            </w:r>
            <w:r w:rsidRPr="00A82C94">
              <w:rPr>
                <w:rStyle w:val="Hyperlink"/>
                <w:rFonts w:ascii="Tahoma" w:hAnsi="Tahoma" w:cs="Tahoma"/>
                <w:color w:val="auto"/>
                <w:sz w:val="16"/>
                <w:u w:val="none"/>
                <w:vertAlign w:val="superscript"/>
              </w:rPr>
              <w:t>®</w:t>
            </w:r>
            <w:r w:rsidRPr="00A82C94">
              <w:rPr>
                <w:rFonts w:ascii="Tahoma" w:hAnsi="Tahoma" w:cs="Tahoma"/>
                <w:sz w:val="16"/>
              </w:rPr>
              <w:t xml:space="preserve"> Server Standard (Prozessor)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035EB5" w:rsidP="006E7FB9">
            <w:pPr>
              <w:suppressAutoHyphens/>
              <w:rPr>
                <w:rFonts w:ascii="Tahoma" w:hAnsi="Tahoma" w:cs="Tahoma"/>
                <w:szCs w:val="19"/>
              </w:rPr>
            </w:pPr>
            <w:r w:rsidRPr="00A82C94">
              <w:rPr>
                <w:rFonts w:ascii="Tahoma" w:hAnsi="Tahoma" w:cs="Tahoma"/>
                <w:sz w:val="16"/>
              </w:rPr>
              <w:t>Vier (4) BizTalk</w:t>
            </w:r>
            <w:r w:rsidRPr="00A82C94">
              <w:rPr>
                <w:rStyle w:val="Hyperlink"/>
                <w:rFonts w:ascii="Tahoma" w:hAnsi="Tahoma" w:cs="Tahoma"/>
                <w:color w:val="auto"/>
                <w:sz w:val="16"/>
                <w:u w:val="none"/>
                <w:vertAlign w:val="superscript"/>
              </w:rPr>
              <w:t>®</w:t>
            </w:r>
            <w:r w:rsidRPr="00A82C94">
              <w:rPr>
                <w:rFonts w:ascii="Tahoma" w:hAnsi="Tahoma" w:cs="Tahoma"/>
                <w:sz w:val="16"/>
              </w:rPr>
              <w:t xml:space="preserve"> Server 2013 Standard Core</w:t>
            </w:r>
            <w:r w:rsidRPr="00A82C94">
              <w:rPr>
                <w:rFonts w:ascii="Tahoma" w:hAnsi="Tahoma" w:cs="Tahoma"/>
                <w:sz w:val="16"/>
                <w:vertAlign w:val="superscript"/>
              </w:rPr>
              <w:t>1,2</w:t>
            </w:r>
          </w:p>
        </w:tc>
      </w:tr>
      <w:tr w:rsidR="003406AD" w:rsidRPr="00A82C94"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035EB5" w:rsidP="006E7FB9">
            <w:pPr>
              <w:suppressAutoHyphens/>
              <w:rPr>
                <w:rFonts w:ascii="Tahoma" w:hAnsi="Tahoma" w:cs="Tahoma"/>
                <w:bCs/>
                <w:sz w:val="16"/>
                <w:szCs w:val="19"/>
              </w:rPr>
            </w:pPr>
            <w:r w:rsidRPr="00A82C94">
              <w:rPr>
                <w:rFonts w:ascii="Tahoma" w:hAnsi="Tahoma" w:cs="Tahoma"/>
                <w:sz w:val="16"/>
              </w:rPr>
              <w:t>Eine (1) BizTalk</w:t>
            </w:r>
            <w:r w:rsidRPr="00A82C94">
              <w:rPr>
                <w:rStyle w:val="Hyperlink"/>
                <w:rFonts w:ascii="Tahoma" w:hAnsi="Tahoma" w:cs="Tahoma"/>
                <w:color w:val="auto"/>
                <w:sz w:val="16"/>
                <w:u w:val="none"/>
                <w:vertAlign w:val="superscript"/>
              </w:rPr>
              <w:t>®</w:t>
            </w:r>
            <w:r w:rsidRPr="00A82C94">
              <w:rPr>
                <w:rFonts w:ascii="Tahoma" w:hAnsi="Tahoma" w:cs="Tahoma"/>
                <w:sz w:val="16"/>
              </w:rPr>
              <w:t xml:space="preserve"> Server Branch (Prozessor)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035EB5" w:rsidP="006E7FB9">
            <w:pPr>
              <w:suppressAutoHyphens/>
              <w:rPr>
                <w:rFonts w:ascii="Tahoma" w:hAnsi="Tahoma" w:cs="Tahoma"/>
                <w:bCs/>
                <w:sz w:val="16"/>
                <w:szCs w:val="19"/>
              </w:rPr>
            </w:pPr>
            <w:r w:rsidRPr="00A82C94">
              <w:rPr>
                <w:rFonts w:ascii="Tahoma" w:hAnsi="Tahoma" w:cs="Tahoma"/>
                <w:sz w:val="16"/>
              </w:rPr>
              <w:t>Vier (4) BizTalk</w:t>
            </w:r>
            <w:r w:rsidRPr="00A82C94">
              <w:rPr>
                <w:rStyle w:val="Hyperlink"/>
                <w:rFonts w:ascii="Tahoma" w:hAnsi="Tahoma" w:cs="Tahoma"/>
                <w:color w:val="auto"/>
                <w:sz w:val="16"/>
                <w:u w:val="none"/>
                <w:vertAlign w:val="superscript"/>
              </w:rPr>
              <w:t>®</w:t>
            </w:r>
            <w:r w:rsidRPr="00A82C94">
              <w:rPr>
                <w:rFonts w:ascii="Tahoma" w:hAnsi="Tahoma" w:cs="Tahoma"/>
                <w:sz w:val="16"/>
              </w:rPr>
              <w:t xml:space="preserve"> Server 2013 Branch Core</w:t>
            </w:r>
            <w:r w:rsidRPr="00A82C94">
              <w:rPr>
                <w:rFonts w:ascii="Tahoma" w:hAnsi="Tahoma" w:cs="Tahoma"/>
                <w:sz w:val="16"/>
                <w:vertAlign w:val="superscript"/>
              </w:rPr>
              <w:t>1,2</w:t>
            </w:r>
          </w:p>
        </w:tc>
      </w:tr>
    </w:tbl>
    <w:p w:rsidR="003406AD" w:rsidRPr="00A82C94" w:rsidRDefault="00C54B4F" w:rsidP="006E7FB9">
      <w:pPr>
        <w:suppressAutoHyphens/>
        <w:rPr>
          <w:rFonts w:ascii="Tahoma" w:hAnsi="Tahoma" w:cs="Tahoma"/>
        </w:rPr>
      </w:pPr>
      <w:r w:rsidRPr="00A82C94">
        <w:rPr>
          <w:rFonts w:ascii="Tahoma" w:hAnsi="Tahoma" w:cs="Tahoma"/>
          <w:sz w:val="16"/>
          <w:vertAlign w:val="superscript"/>
        </w:rPr>
        <w:t>1</w:t>
      </w:r>
      <w:r w:rsidRPr="00A82C94">
        <w:rPr>
          <w:rFonts w:ascii="Tahoma" w:hAnsi="Tahoma" w:cs="Tahoma"/>
          <w:sz w:val="16"/>
        </w:rPr>
        <w:t xml:space="preserve"> Wenn der Endbenutzer BizTalk</w:t>
      </w:r>
      <w:r w:rsidRPr="00A82C94">
        <w:rPr>
          <w:rStyle w:val="Hyperlink"/>
          <w:rFonts w:ascii="Tahoma" w:hAnsi="Tahoma" w:cs="Tahoma"/>
          <w:color w:val="auto"/>
          <w:sz w:val="16"/>
          <w:u w:val="none"/>
          <w:vertAlign w:val="superscript"/>
        </w:rPr>
        <w:t>®</w:t>
      </w:r>
      <w:r w:rsidRPr="00A82C94">
        <w:rPr>
          <w:rFonts w:ascii="Tahoma" w:hAnsi="Tahoma" w:cs="Tahoma"/>
          <w:sz w:val="16"/>
        </w:rPr>
        <w:t xml:space="preserve"> Server („BizTalk“) ab dem Datum, an dem er durch aktive Embedded Maintenance ein Upgrade auf BizTalk</w:t>
      </w:r>
      <w:r w:rsidRPr="00A82C94">
        <w:rPr>
          <w:rStyle w:val="Hyperlink"/>
          <w:rFonts w:ascii="Tahoma" w:hAnsi="Tahoma" w:cs="Tahoma"/>
          <w:color w:val="auto"/>
          <w:sz w:val="16"/>
          <w:u w:val="none"/>
          <w:vertAlign w:val="superscript"/>
        </w:rPr>
        <w:t>®</w:t>
      </w:r>
      <w:r w:rsidRPr="00A82C94">
        <w:rPr>
          <w:rFonts w:ascii="Tahoma" w:hAnsi="Tahoma" w:cs="Tahoma"/>
          <w:sz w:val="16"/>
        </w:rPr>
        <w:t xml:space="preserve"> Server</w:t>
      </w:r>
      <w:r w:rsidR="00335D44">
        <w:rPr>
          <w:rFonts w:ascii="Tahoma" w:hAnsi="Tahoma" w:cs="Tahoma"/>
          <w:sz w:val="16"/>
        </w:rPr>
        <w:t> </w:t>
      </w:r>
      <w:r w:rsidRPr="00A82C94">
        <w:rPr>
          <w:rFonts w:ascii="Tahoma" w:hAnsi="Tahoma" w:cs="Tahoma"/>
          <w:sz w:val="16"/>
        </w:rPr>
        <w:t>2013 durchführt, auf Prozessoren mit mehr Cores ausführt, als oben in der Spalte „Berechtigte Lizenz“ angegeben sind, ist der Endbenutzer dazu</w:t>
      </w:r>
      <w:r w:rsidR="00335D44">
        <w:rPr>
          <w:rFonts w:ascii="Tahoma" w:hAnsi="Tahoma" w:cs="Tahoma"/>
          <w:sz w:val="16"/>
        </w:rPr>
        <w:t> </w:t>
      </w:r>
      <w:r w:rsidRPr="00A82C94">
        <w:rPr>
          <w:rFonts w:ascii="Tahoma" w:hAnsi="Tahoma" w:cs="Tahoma"/>
          <w:sz w:val="16"/>
        </w:rPr>
        <w:t>lizenziert, BizTalk auf der Anzahl der Cores zu betreiben, auf denen das Produkt zum Zeitpunkt des Upgrades auf die Berechtigte Lizenz ausgeführt wurde.</w:t>
      </w:r>
      <w:r w:rsidR="003406AD" w:rsidRPr="00A82C94">
        <w:rPr>
          <w:rFonts w:ascii="Tahoma" w:hAnsi="Tahoma" w:cs="Tahoma"/>
        </w:rPr>
        <w:t xml:space="preserve"> </w:t>
      </w:r>
      <w:r w:rsidR="003406AD" w:rsidRPr="00A82C94">
        <w:rPr>
          <w:rFonts w:ascii="Tahoma" w:hAnsi="Tahoma" w:cs="Tahoma"/>
          <w:sz w:val="16"/>
          <w:lang w:val="de-DE"/>
        </w:rPr>
        <w:t>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w:t>
      </w:r>
      <w:r w:rsidR="00A82C94">
        <w:rPr>
          <w:rFonts w:ascii="Tahoma" w:hAnsi="Tahoma" w:cs="Tahoma"/>
          <w:sz w:val="16"/>
          <w:lang w:val="de-DE"/>
        </w:rPr>
        <w:t> </w:t>
      </w:r>
      <w:r w:rsidR="003406AD" w:rsidRPr="00A82C94">
        <w:rPr>
          <w:rFonts w:ascii="Tahoma" w:hAnsi="Tahoma" w:cs="Tahoma"/>
          <w:sz w:val="16"/>
          <w:lang w:val="de-DE"/>
        </w:rPr>
        <w:t>seinen lizenzierten Rechten verfügt.</w:t>
      </w:r>
    </w:p>
    <w:p w:rsidR="003406AD" w:rsidRPr="00A82C94" w:rsidRDefault="00C54B4F" w:rsidP="006E7FB9">
      <w:pPr>
        <w:suppressAutoHyphens/>
        <w:rPr>
          <w:rFonts w:ascii="Tahoma" w:hAnsi="Tahoma" w:cs="Tahoma"/>
        </w:rPr>
      </w:pPr>
      <w:r w:rsidRPr="00A82C94">
        <w:rPr>
          <w:rFonts w:ascii="Tahoma" w:hAnsi="Tahoma" w:cs="Tahoma"/>
          <w:sz w:val="16"/>
          <w:vertAlign w:val="superscript"/>
        </w:rPr>
        <w:t xml:space="preserve">2 </w:t>
      </w:r>
      <w:r w:rsidRPr="00A82C94">
        <w:rPr>
          <w:rFonts w:ascii="Tahoma" w:hAnsi="Tahoma" w:cs="Tahoma"/>
          <w:sz w:val="16"/>
        </w:rPr>
        <w:t>Der Link zur Core-Faktortabelle ist im Endbenutzer-Lizenzvertrag für die BizTalk</w:t>
      </w:r>
      <w:r w:rsidRPr="00A82C94">
        <w:rPr>
          <w:rStyle w:val="Hyperlink"/>
          <w:rFonts w:ascii="Tahoma" w:hAnsi="Tahoma" w:cs="Tahoma"/>
          <w:color w:val="auto"/>
          <w:sz w:val="16"/>
          <w:u w:val="none"/>
          <w:vertAlign w:val="superscript"/>
        </w:rPr>
        <w:t>®</w:t>
      </w:r>
      <w:r w:rsidRPr="00A82C94">
        <w:rPr>
          <w:rFonts w:ascii="Tahoma" w:hAnsi="Tahoma" w:cs="Tahoma"/>
          <w:sz w:val="16"/>
        </w:rPr>
        <w:t xml:space="preserve"> Server 2013 verfügbar.</w:t>
      </w:r>
    </w:p>
    <w:p w:rsidR="003406AD" w:rsidRPr="00A82C94" w:rsidRDefault="003406AD" w:rsidP="006E7FB9">
      <w:pPr>
        <w:suppressAutoHyphens/>
        <w:jc w:val="both"/>
        <w:rPr>
          <w:rFonts w:ascii="Tahoma" w:hAnsi="Tahoma" w:cs="Tahoma"/>
        </w:rPr>
      </w:pPr>
    </w:p>
    <w:p w:rsidR="003406AD" w:rsidRPr="00A82C94" w:rsidRDefault="00C54B4F" w:rsidP="006E7FB9">
      <w:pPr>
        <w:suppressAutoHyphens/>
        <w:jc w:val="both"/>
        <w:rPr>
          <w:rFonts w:ascii="Tahoma" w:hAnsi="Tahoma" w:cs="Tahoma"/>
        </w:rPr>
      </w:pPr>
      <w:r w:rsidRPr="00A82C94">
        <w:rPr>
          <w:rFonts w:ascii="Tahoma" w:hAnsi="Tahoma" w:cs="Tahoma"/>
          <w:b/>
        </w:rPr>
        <w:t>Lync</w:t>
      </w:r>
      <w:r w:rsidRPr="00A82C94">
        <w:rPr>
          <w:rFonts w:ascii="Tahoma" w:hAnsi="Tahoma" w:cs="Tahoma"/>
          <w:b/>
          <w:vertAlign w:val="superscript"/>
        </w:rPr>
        <w:t>®</w:t>
      </w:r>
      <w:r w:rsidRPr="00A82C94">
        <w:rPr>
          <w:rFonts w:ascii="Tahoma" w:hAnsi="Tahoma" w:cs="Tahoma"/>
          <w:b/>
        </w:rPr>
        <w:t xml:space="preserve"> Server 2013</w:t>
      </w:r>
    </w:p>
    <w:p w:rsidR="003406AD" w:rsidRPr="00A82C94" w:rsidRDefault="00C54B4F" w:rsidP="006E7FB9">
      <w:pPr>
        <w:suppressAutoHyphens/>
        <w:rPr>
          <w:rFonts w:ascii="Tahoma" w:hAnsi="Tahoma" w:cs="Tahoma"/>
        </w:rPr>
      </w:pPr>
      <w:r w:rsidRPr="00A82C94">
        <w:rPr>
          <w:rFonts w:ascii="Tahoma" w:hAnsi="Tahoma" w:cs="Tahoma"/>
          <w:color w:val="000000"/>
          <w:sz w:val="16"/>
        </w:rPr>
        <w:t>Lync</w:t>
      </w:r>
      <w:r w:rsidR="00CC3300" w:rsidRPr="00CC3300">
        <w:rPr>
          <w:rStyle w:val="Hyperlink"/>
          <w:rFonts w:ascii="Tahoma" w:hAnsi="Tahoma" w:cs="Tahoma"/>
          <w:color w:val="auto"/>
          <w:sz w:val="16"/>
          <w:u w:val="none"/>
          <w:vertAlign w:val="superscript"/>
        </w:rPr>
        <w:t>®</w:t>
      </w:r>
      <w:r w:rsidRPr="00A82C94">
        <w:rPr>
          <w:rFonts w:ascii="Tahoma" w:hAnsi="Tahoma" w:cs="Tahoma"/>
          <w:color w:val="000000"/>
          <w:sz w:val="16"/>
        </w:rPr>
        <w:t xml:space="preserve"> Server 2013 ist die neueste Version von Lync Server.</w:t>
      </w:r>
      <w:r w:rsidR="003406AD" w:rsidRPr="00A82C94">
        <w:rPr>
          <w:rFonts w:ascii="Tahoma" w:hAnsi="Tahoma" w:cs="Tahoma"/>
        </w:rPr>
        <w:t xml:space="preserve"> </w:t>
      </w:r>
      <w:r w:rsidRPr="00A82C94">
        <w:rPr>
          <w:rFonts w:ascii="Tahoma" w:hAnsi="Tahoma" w:cs="Tahoma"/>
          <w:sz w:val="16"/>
        </w:rPr>
        <w:t>Kunden mit aktiver Embedded Maintenance für Lync</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Server 2010 Standard oder Enterprise</w:t>
      </w:r>
      <w:r w:rsidR="00335D44">
        <w:rPr>
          <w:rFonts w:ascii="Tahoma" w:hAnsi="Tahoma" w:cs="Tahoma"/>
          <w:sz w:val="16"/>
        </w:rPr>
        <w:t> </w:t>
      </w:r>
      <w:r w:rsidRPr="00A82C94">
        <w:rPr>
          <w:rFonts w:ascii="Tahoma" w:hAnsi="Tahoma" w:cs="Tahoma"/>
          <w:sz w:val="16"/>
        </w:rPr>
        <w:t>sind berechtigt, auf Lync</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Server 2013 upzugraden und dies anstelle der lizenzierten Kopien von Lync</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Server 2010 zu verwenden, die</w:t>
      </w:r>
      <w:r w:rsidR="00335D44">
        <w:rPr>
          <w:rFonts w:ascii="Tahoma" w:hAnsi="Tahoma" w:cs="Tahoma"/>
          <w:sz w:val="16"/>
        </w:rPr>
        <w:t> </w:t>
      </w:r>
      <w:r w:rsidRPr="00A82C94">
        <w:rPr>
          <w:rFonts w:ascii="Tahoma" w:hAnsi="Tahoma" w:cs="Tahoma"/>
          <w:sz w:val="16"/>
        </w:rPr>
        <w:t>in</w:t>
      </w:r>
      <w:r w:rsidR="00335D44">
        <w:rPr>
          <w:rFonts w:ascii="Tahoma" w:hAnsi="Tahoma" w:cs="Tahoma"/>
          <w:sz w:val="16"/>
        </w:rPr>
        <w:t> </w:t>
      </w:r>
      <w:r w:rsidRPr="00A82C94">
        <w:rPr>
          <w:rFonts w:ascii="Tahoma" w:hAnsi="Tahoma" w:cs="Tahoma"/>
          <w:sz w:val="16"/>
        </w:rPr>
        <w:t>einer upgegradeten Vereinheitlichten Lösung integriert sind.</w:t>
      </w:r>
    </w:p>
    <w:p w:rsidR="003406AD" w:rsidRPr="00CC3300" w:rsidRDefault="003406AD" w:rsidP="006E7FB9">
      <w:pPr>
        <w:rPr>
          <w:rFonts w:ascii="Tahoma" w:hAnsi="Tahoma" w:cs="Tahoma"/>
          <w:color w:val="000000"/>
          <w:sz w:val="16"/>
          <w:szCs w:val="16"/>
        </w:rPr>
      </w:pPr>
    </w:p>
    <w:p w:rsidR="003406AD" w:rsidRPr="00A82C94" w:rsidRDefault="00C54B4F" w:rsidP="006E7FB9">
      <w:pPr>
        <w:suppressAutoHyphens/>
        <w:rPr>
          <w:rFonts w:ascii="Tahoma" w:hAnsi="Tahoma" w:cs="Tahoma"/>
        </w:rPr>
      </w:pPr>
      <w:r w:rsidRPr="00A82C94">
        <w:rPr>
          <w:rFonts w:ascii="Tahoma" w:hAnsi="Tahoma" w:cs="Tahoma"/>
          <w:color w:val="000000"/>
          <w:sz w:val="16"/>
        </w:rPr>
        <w:t>CALs für Lync</w:t>
      </w:r>
      <w:r w:rsidR="00CC3300" w:rsidRPr="00CC3300">
        <w:rPr>
          <w:rStyle w:val="Hyperlink"/>
          <w:rFonts w:ascii="Tahoma" w:hAnsi="Tahoma" w:cs="Tahoma"/>
          <w:color w:val="auto"/>
          <w:sz w:val="16"/>
          <w:u w:val="none"/>
          <w:vertAlign w:val="superscript"/>
        </w:rPr>
        <w:t>®</w:t>
      </w:r>
      <w:r w:rsidRPr="00A82C94">
        <w:rPr>
          <w:rFonts w:ascii="Tahoma" w:hAnsi="Tahoma" w:cs="Tahoma"/>
          <w:color w:val="000000"/>
          <w:sz w:val="16"/>
        </w:rPr>
        <w:t xml:space="preserve"> Server 2013 sind die Nachfolge-CALs für CALs für Lync</w:t>
      </w:r>
      <w:r w:rsidR="00CC3300" w:rsidRPr="00CC3300">
        <w:rPr>
          <w:rStyle w:val="Hyperlink"/>
          <w:rFonts w:ascii="Tahoma" w:hAnsi="Tahoma" w:cs="Tahoma"/>
          <w:color w:val="auto"/>
          <w:sz w:val="16"/>
          <w:u w:val="none"/>
          <w:vertAlign w:val="superscript"/>
        </w:rPr>
        <w:t>®</w:t>
      </w:r>
      <w:r w:rsidRPr="00A82C94">
        <w:rPr>
          <w:rFonts w:ascii="Tahoma" w:hAnsi="Tahoma" w:cs="Tahoma"/>
          <w:color w:val="000000"/>
          <w:sz w:val="16"/>
        </w:rPr>
        <w:t xml:space="preserve"> Server 2010.</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3406AD" w:rsidRPr="00A82C94" w:rsidTr="00C267FD">
        <w:trPr>
          <w:trHeight w:val="217"/>
        </w:trPr>
        <w:tc>
          <w:tcPr>
            <w:tcW w:w="6300" w:type="dxa"/>
            <w:tcBorders>
              <w:top w:val="nil"/>
              <w:bottom w:val="single" w:sz="4" w:space="0" w:color="F79646"/>
              <w:right w:val="single" w:sz="4" w:space="0" w:color="F79646"/>
            </w:tcBorders>
            <w:shd w:val="clear" w:color="auto" w:fill="F79646"/>
          </w:tcPr>
          <w:p w:rsidR="003406AD" w:rsidRPr="00A82C94" w:rsidRDefault="00C54B4F" w:rsidP="006E7FB9">
            <w:pPr>
              <w:suppressAutoHyphens/>
              <w:jc w:val="center"/>
              <w:rPr>
                <w:rFonts w:ascii="Tahoma" w:hAnsi="Tahoma" w:cs="Tahoma"/>
                <w:b/>
                <w:bCs/>
                <w:iCs/>
                <w:sz w:val="18"/>
                <w:szCs w:val="18"/>
              </w:rPr>
            </w:pPr>
            <w:r w:rsidRPr="00A82C94">
              <w:rPr>
                <w:rFonts w:ascii="Tahoma" w:hAnsi="Tahoma" w:cs="Tahoma"/>
                <w:b/>
                <w:sz w:val="18"/>
              </w:rPr>
              <w:t>CAL für Lync</w:t>
            </w:r>
            <w:r w:rsidRPr="00CC3300">
              <w:rPr>
                <w:rFonts w:ascii="Tahoma" w:hAnsi="Tahoma" w:cs="Tahoma"/>
                <w:b/>
                <w:sz w:val="18"/>
                <w:vertAlign w:val="superscript"/>
              </w:rPr>
              <w:t>®</w:t>
            </w:r>
            <w:r w:rsidRPr="00A82C94">
              <w:rPr>
                <w:rFonts w:ascii="Tahoma" w:hAnsi="Tahoma" w:cs="Tahoma"/>
                <w:b/>
                <w:sz w:val="18"/>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3406AD" w:rsidRPr="00A82C94" w:rsidRDefault="003406AD" w:rsidP="006E7FB9">
            <w:pPr>
              <w:suppressAutoHyphens/>
              <w:jc w:val="center"/>
              <w:rPr>
                <w:rFonts w:ascii="Tahoma" w:hAnsi="Tahoma" w:cs="Tahoma"/>
              </w:rPr>
            </w:pPr>
            <w:r w:rsidRPr="00A82C94">
              <w:rPr>
                <w:rFonts w:ascii="Tahoma" w:hAnsi="Tahoma" w:cs="Tahoma"/>
                <w:b/>
                <w:sz w:val="18"/>
                <w:lang w:val="de-DE"/>
              </w:rPr>
              <w:t>Folgeversion</w:t>
            </w:r>
          </w:p>
        </w:tc>
      </w:tr>
      <w:tr w:rsidR="003406AD" w:rsidRPr="00A82C94" w:rsidTr="00C267FD">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C54B4F" w:rsidP="006E7FB9">
            <w:pPr>
              <w:suppressAutoHyphens/>
              <w:rPr>
                <w:rFonts w:ascii="Tahoma" w:hAnsi="Tahoma" w:cs="Tahoma"/>
                <w:bCs/>
                <w:sz w:val="16"/>
                <w:szCs w:val="19"/>
                <w:lang w:val="pt-BR"/>
              </w:rPr>
            </w:pPr>
            <w:r w:rsidRPr="00A82C94">
              <w:rPr>
                <w:rFonts w:ascii="Tahoma" w:hAnsi="Tahoma" w:cs="Tahoma"/>
                <w:sz w:val="16"/>
              </w:rPr>
              <w:t>Lync</w:t>
            </w:r>
            <w:r w:rsidRPr="00A82C94">
              <w:rPr>
                <w:rFonts w:ascii="Tahoma" w:hAnsi="Tahoma" w:cs="Tahoma"/>
                <w:sz w:val="16"/>
                <w:vertAlign w:val="superscript"/>
              </w:rPr>
              <w:t>®</w:t>
            </w:r>
            <w:r w:rsidRPr="00A82C94">
              <w:rPr>
                <w:rFonts w:ascii="Tahoma" w:hAnsi="Tahoma" w:cs="Tahoma"/>
                <w:sz w:val="16"/>
              </w:rPr>
              <w:t xml:space="preserve"> Server 2010 Plus-CAL</w:t>
            </w:r>
            <w:r w:rsidR="003406AD" w:rsidRPr="00A82C94">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54B4F" w:rsidP="006E7FB9">
            <w:pPr>
              <w:suppressAutoHyphens/>
              <w:rPr>
                <w:rFonts w:ascii="Tahoma" w:hAnsi="Tahoma" w:cs="Tahoma"/>
                <w:bCs/>
                <w:sz w:val="16"/>
                <w:szCs w:val="19"/>
                <w:lang w:val="pt-BR"/>
              </w:rPr>
            </w:pPr>
            <w:r w:rsidRPr="00A82C94">
              <w:rPr>
                <w:rFonts w:ascii="Tahoma" w:hAnsi="Tahoma" w:cs="Tahoma"/>
                <w:sz w:val="16"/>
              </w:rPr>
              <w:t>Lync</w:t>
            </w:r>
            <w:r w:rsidRPr="00CC3300">
              <w:rPr>
                <w:rFonts w:ascii="Tahoma" w:hAnsi="Tahoma" w:cs="Tahoma"/>
                <w:sz w:val="16"/>
                <w:vertAlign w:val="superscript"/>
              </w:rPr>
              <w:t>®</w:t>
            </w:r>
            <w:r w:rsidRPr="00A82C94">
              <w:rPr>
                <w:rFonts w:ascii="Tahoma" w:hAnsi="Tahoma" w:cs="Tahoma"/>
                <w:sz w:val="16"/>
              </w:rPr>
              <w:t xml:space="preserve"> Server 2013 Plus-CAL</w:t>
            </w:r>
          </w:p>
        </w:tc>
      </w:tr>
      <w:tr w:rsidR="003406AD" w:rsidRPr="00A82C94"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C54B4F" w:rsidP="006E7FB9">
            <w:pPr>
              <w:suppressAutoHyphens/>
              <w:rPr>
                <w:rFonts w:ascii="Tahoma" w:hAnsi="Tahoma" w:cs="Tahoma"/>
                <w:bCs/>
                <w:sz w:val="16"/>
                <w:szCs w:val="19"/>
                <w:lang w:val="pt-BR"/>
              </w:rPr>
            </w:pPr>
            <w:r w:rsidRPr="00A82C94">
              <w:rPr>
                <w:rFonts w:ascii="Tahoma" w:hAnsi="Tahoma" w:cs="Tahoma"/>
                <w:sz w:val="16"/>
              </w:rPr>
              <w:t>Enterprise-CAL für Lync</w:t>
            </w:r>
            <w:r w:rsidRPr="00CC3300">
              <w:rPr>
                <w:rFonts w:ascii="Tahoma" w:hAnsi="Tahoma" w:cs="Tahoma"/>
                <w:sz w:val="16"/>
                <w:vertAlign w:val="superscript"/>
              </w:rPr>
              <w:t>®</w:t>
            </w:r>
            <w:r w:rsidRPr="00A82C94">
              <w:rPr>
                <w:rFonts w:ascii="Tahoma" w:hAnsi="Tahoma" w:cs="Tahoma"/>
                <w:sz w:val="16"/>
              </w:rPr>
              <w:t xml:space="preserve"> Server 2010</w:t>
            </w:r>
            <w:r w:rsidR="003406AD" w:rsidRPr="00A82C94">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54B4F" w:rsidP="006E7FB9">
            <w:pPr>
              <w:suppressAutoHyphens/>
              <w:rPr>
                <w:rFonts w:ascii="Tahoma" w:hAnsi="Tahoma" w:cs="Tahoma"/>
                <w:bCs/>
                <w:sz w:val="16"/>
                <w:szCs w:val="19"/>
                <w:lang w:val="pt-BR"/>
              </w:rPr>
            </w:pPr>
            <w:r w:rsidRPr="00A82C94">
              <w:rPr>
                <w:rFonts w:ascii="Tahoma" w:hAnsi="Tahoma" w:cs="Tahoma"/>
                <w:sz w:val="16"/>
              </w:rPr>
              <w:t>Enterprise-CAL für Lync</w:t>
            </w:r>
            <w:r w:rsidRPr="00CC3300">
              <w:rPr>
                <w:rFonts w:ascii="Tahoma" w:hAnsi="Tahoma" w:cs="Tahoma"/>
                <w:sz w:val="16"/>
                <w:vertAlign w:val="superscript"/>
              </w:rPr>
              <w:t>®</w:t>
            </w:r>
            <w:r w:rsidRPr="00A82C94">
              <w:rPr>
                <w:rFonts w:ascii="Tahoma" w:hAnsi="Tahoma" w:cs="Tahoma"/>
                <w:sz w:val="16"/>
              </w:rPr>
              <w:t xml:space="preserve"> Server 2013</w:t>
            </w:r>
          </w:p>
        </w:tc>
      </w:tr>
      <w:tr w:rsidR="003406AD" w:rsidRPr="00A82C94"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C54B4F" w:rsidP="006E7FB9">
            <w:pPr>
              <w:suppressAutoHyphens/>
              <w:rPr>
                <w:rFonts w:ascii="Tahoma" w:hAnsi="Tahoma" w:cs="Tahoma"/>
                <w:bCs/>
                <w:sz w:val="16"/>
                <w:szCs w:val="19"/>
                <w:lang w:val="pt-BR"/>
              </w:rPr>
            </w:pPr>
            <w:r w:rsidRPr="00A82C94">
              <w:rPr>
                <w:rFonts w:ascii="Tahoma" w:hAnsi="Tahoma" w:cs="Tahoma"/>
                <w:sz w:val="16"/>
              </w:rPr>
              <w:t>Standard-CAL für Lync</w:t>
            </w:r>
            <w:r w:rsidRPr="00CC3300">
              <w:rPr>
                <w:rFonts w:ascii="Tahoma" w:hAnsi="Tahoma" w:cs="Tahoma"/>
                <w:sz w:val="16"/>
                <w:vertAlign w:val="superscript"/>
              </w:rPr>
              <w:t>®</w:t>
            </w:r>
            <w:r w:rsidRPr="00A82C94">
              <w:rPr>
                <w:rFonts w:ascii="Tahoma" w:hAnsi="Tahoma" w:cs="Tahoma"/>
                <w:sz w:val="16"/>
              </w:rPr>
              <w:t xml:space="preserve"> Server 2010</w:t>
            </w:r>
            <w:r w:rsidR="003406AD" w:rsidRPr="00A82C94">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54B4F" w:rsidP="006E7FB9">
            <w:pPr>
              <w:suppressAutoHyphens/>
              <w:rPr>
                <w:rFonts w:ascii="Tahoma" w:hAnsi="Tahoma" w:cs="Tahoma"/>
                <w:bCs/>
                <w:sz w:val="16"/>
                <w:szCs w:val="19"/>
                <w:lang w:val="pt-BR"/>
              </w:rPr>
            </w:pPr>
            <w:r w:rsidRPr="00A82C94">
              <w:rPr>
                <w:rFonts w:ascii="Tahoma" w:hAnsi="Tahoma" w:cs="Tahoma"/>
                <w:sz w:val="16"/>
              </w:rPr>
              <w:t>Standard-CAL für Lync</w:t>
            </w:r>
            <w:r w:rsidRPr="00CC3300">
              <w:rPr>
                <w:rFonts w:ascii="Tahoma" w:hAnsi="Tahoma" w:cs="Tahoma"/>
                <w:sz w:val="16"/>
                <w:vertAlign w:val="superscript"/>
              </w:rPr>
              <w:t>®</w:t>
            </w:r>
            <w:r w:rsidRPr="00A82C94">
              <w:rPr>
                <w:rFonts w:ascii="Tahoma" w:hAnsi="Tahoma" w:cs="Tahoma"/>
                <w:sz w:val="16"/>
              </w:rPr>
              <w:t xml:space="preserve"> Server 2013</w:t>
            </w:r>
          </w:p>
        </w:tc>
      </w:tr>
    </w:tbl>
    <w:p w:rsidR="003406AD" w:rsidRPr="00CC3300" w:rsidRDefault="003406AD" w:rsidP="006E7FB9">
      <w:pPr>
        <w:rPr>
          <w:rFonts w:ascii="Tahoma" w:hAnsi="Tahoma" w:cs="Tahoma"/>
          <w:color w:val="000000"/>
          <w:sz w:val="16"/>
          <w:szCs w:val="16"/>
        </w:rPr>
      </w:pPr>
    </w:p>
    <w:p w:rsidR="003406AD" w:rsidRPr="00A82C94" w:rsidRDefault="00C54B4F" w:rsidP="006E7FB9">
      <w:pPr>
        <w:suppressAutoHyphens/>
        <w:rPr>
          <w:rFonts w:ascii="Tahoma" w:hAnsi="Tahoma" w:cs="Tahoma"/>
        </w:rPr>
      </w:pPr>
      <w:r w:rsidRPr="00A82C94">
        <w:rPr>
          <w:rFonts w:ascii="Tahoma" w:hAnsi="Tahoma" w:cs="Tahoma"/>
          <w:color w:val="000000"/>
          <w:sz w:val="16"/>
        </w:rPr>
        <w:t>Die Serverlizenz für Lync</w:t>
      </w:r>
      <w:r w:rsidR="00CC3300" w:rsidRPr="00CC3300">
        <w:rPr>
          <w:rStyle w:val="Hyperlink"/>
          <w:rFonts w:ascii="Tahoma" w:hAnsi="Tahoma" w:cs="Tahoma"/>
          <w:color w:val="auto"/>
          <w:sz w:val="16"/>
          <w:u w:val="none"/>
          <w:vertAlign w:val="superscript"/>
        </w:rPr>
        <w:t>®</w:t>
      </w:r>
      <w:r w:rsidRPr="00A82C94">
        <w:rPr>
          <w:rFonts w:ascii="Tahoma" w:hAnsi="Tahoma" w:cs="Tahoma"/>
          <w:color w:val="000000"/>
          <w:sz w:val="16"/>
        </w:rPr>
        <w:t xml:space="preserve"> Server 2013 ist die Nachfolge-Serverlizenz für Lync</w:t>
      </w:r>
      <w:r w:rsidR="00CC3300" w:rsidRPr="00CC3300">
        <w:rPr>
          <w:rStyle w:val="Hyperlink"/>
          <w:rFonts w:ascii="Tahoma" w:hAnsi="Tahoma" w:cs="Tahoma"/>
          <w:color w:val="auto"/>
          <w:sz w:val="16"/>
          <w:u w:val="none"/>
          <w:vertAlign w:val="superscript"/>
        </w:rPr>
        <w:t>®</w:t>
      </w:r>
      <w:r w:rsidRPr="00A82C94">
        <w:rPr>
          <w:rFonts w:ascii="Tahoma" w:hAnsi="Tahoma" w:cs="Tahoma"/>
          <w:color w:val="000000"/>
          <w:sz w:val="16"/>
        </w:rPr>
        <w:t xml:space="preserve"> Server 2010 Standard Edition und Lync</w:t>
      </w:r>
      <w:r w:rsidR="00CC3300" w:rsidRPr="00CC3300">
        <w:rPr>
          <w:rStyle w:val="Hyperlink"/>
          <w:rFonts w:ascii="Tahoma" w:hAnsi="Tahoma" w:cs="Tahoma"/>
          <w:color w:val="auto"/>
          <w:sz w:val="16"/>
          <w:u w:val="none"/>
          <w:vertAlign w:val="superscript"/>
        </w:rPr>
        <w:t>®</w:t>
      </w:r>
      <w:r w:rsidRPr="00A82C94">
        <w:rPr>
          <w:rFonts w:ascii="Tahoma" w:hAnsi="Tahoma" w:cs="Tahoma"/>
          <w:color w:val="000000"/>
          <w:sz w:val="16"/>
        </w:rPr>
        <w:t xml:space="preserve"> Server 2010 Enterprise Edition.</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3406AD" w:rsidRPr="00A82C94" w:rsidTr="00C267FD">
        <w:trPr>
          <w:trHeight w:val="217"/>
        </w:trPr>
        <w:tc>
          <w:tcPr>
            <w:tcW w:w="6300" w:type="dxa"/>
            <w:tcBorders>
              <w:top w:val="nil"/>
              <w:bottom w:val="single" w:sz="4" w:space="0" w:color="F79646"/>
              <w:right w:val="single" w:sz="4" w:space="0" w:color="F79646"/>
            </w:tcBorders>
            <w:shd w:val="clear" w:color="auto" w:fill="F79646"/>
          </w:tcPr>
          <w:p w:rsidR="003406AD" w:rsidRPr="00A82C94" w:rsidRDefault="00C54B4F" w:rsidP="006E7FB9">
            <w:pPr>
              <w:suppressAutoHyphens/>
              <w:jc w:val="center"/>
              <w:rPr>
                <w:rFonts w:ascii="Tahoma" w:hAnsi="Tahoma" w:cs="Tahoma"/>
                <w:b/>
                <w:bCs/>
                <w:iCs/>
                <w:sz w:val="18"/>
                <w:szCs w:val="18"/>
              </w:rPr>
            </w:pPr>
            <w:r w:rsidRPr="00A82C94">
              <w:rPr>
                <w:rFonts w:ascii="Tahoma" w:hAnsi="Tahoma" w:cs="Tahoma"/>
                <w:b/>
                <w:sz w:val="18"/>
              </w:rPr>
              <w:t>Serverlizenz für Lync</w:t>
            </w:r>
            <w:r w:rsidRPr="00CC3300">
              <w:rPr>
                <w:rFonts w:ascii="Tahoma" w:hAnsi="Tahoma" w:cs="Tahoma"/>
                <w:b/>
                <w:vertAlign w:val="superscript"/>
              </w:rPr>
              <w:t>®</w:t>
            </w:r>
            <w:r w:rsidRPr="00A82C94">
              <w:rPr>
                <w:rFonts w:ascii="Tahoma" w:hAnsi="Tahoma" w:cs="Tahoma"/>
                <w:b/>
                <w:sz w:val="18"/>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3406AD" w:rsidRPr="00A82C94" w:rsidRDefault="003406AD" w:rsidP="006E7FB9">
            <w:pPr>
              <w:suppressAutoHyphens/>
              <w:jc w:val="center"/>
              <w:rPr>
                <w:rFonts w:ascii="Tahoma" w:hAnsi="Tahoma" w:cs="Tahoma"/>
              </w:rPr>
            </w:pPr>
            <w:r w:rsidRPr="00A82C94">
              <w:rPr>
                <w:rFonts w:ascii="Tahoma" w:hAnsi="Tahoma" w:cs="Tahoma"/>
                <w:b/>
                <w:sz w:val="18"/>
                <w:lang w:val="de-DE"/>
              </w:rPr>
              <w:t>Folgeversion</w:t>
            </w:r>
          </w:p>
        </w:tc>
      </w:tr>
      <w:tr w:rsidR="003406AD" w:rsidRPr="00A82C94" w:rsidTr="00C267FD">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C54B4F" w:rsidP="006E7FB9">
            <w:pPr>
              <w:suppressAutoHyphens/>
              <w:rPr>
                <w:rFonts w:ascii="Tahoma" w:hAnsi="Tahoma" w:cs="Tahoma"/>
                <w:bCs/>
                <w:sz w:val="16"/>
                <w:szCs w:val="19"/>
                <w:lang w:val="pt-BR"/>
              </w:rPr>
            </w:pPr>
            <w:r w:rsidRPr="00A82C94">
              <w:rPr>
                <w:rFonts w:ascii="Tahoma" w:hAnsi="Tahoma" w:cs="Tahoma"/>
                <w:sz w:val="16"/>
              </w:rPr>
              <w:t>Lync</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Server 2010 Standard</w:t>
            </w:r>
            <w:r w:rsidR="003406AD" w:rsidRPr="00A82C94">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54B4F" w:rsidP="006E7FB9">
            <w:pPr>
              <w:suppressAutoHyphens/>
              <w:rPr>
                <w:rFonts w:ascii="Tahoma" w:hAnsi="Tahoma" w:cs="Tahoma"/>
                <w:bCs/>
                <w:sz w:val="16"/>
                <w:szCs w:val="19"/>
                <w:lang w:val="pt-BR"/>
              </w:rPr>
            </w:pPr>
            <w:r w:rsidRPr="00A82C94">
              <w:rPr>
                <w:rFonts w:ascii="Tahoma" w:hAnsi="Tahoma" w:cs="Tahoma"/>
                <w:sz w:val="16"/>
              </w:rPr>
              <w:t>Lync</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Server 2013</w:t>
            </w:r>
          </w:p>
        </w:tc>
      </w:tr>
      <w:tr w:rsidR="003406AD" w:rsidRPr="00A82C94"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C54B4F" w:rsidP="006E7FB9">
            <w:pPr>
              <w:suppressAutoHyphens/>
              <w:rPr>
                <w:rFonts w:ascii="Tahoma" w:hAnsi="Tahoma" w:cs="Tahoma"/>
                <w:bCs/>
                <w:sz w:val="16"/>
                <w:szCs w:val="19"/>
                <w:lang w:val="pt-BR"/>
              </w:rPr>
            </w:pPr>
            <w:r w:rsidRPr="00A82C94">
              <w:rPr>
                <w:rFonts w:ascii="Tahoma" w:hAnsi="Tahoma" w:cs="Tahoma"/>
                <w:sz w:val="16"/>
              </w:rPr>
              <w:t>Lync</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Server 2010 Enterprise</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54B4F" w:rsidP="006E7FB9">
            <w:pPr>
              <w:suppressAutoHyphens/>
              <w:rPr>
                <w:rFonts w:ascii="Tahoma" w:hAnsi="Tahoma" w:cs="Tahoma"/>
                <w:bCs/>
                <w:sz w:val="16"/>
                <w:szCs w:val="19"/>
                <w:lang w:val="pt-BR"/>
              </w:rPr>
            </w:pPr>
            <w:r w:rsidRPr="00A82C94">
              <w:rPr>
                <w:rFonts w:ascii="Tahoma" w:hAnsi="Tahoma" w:cs="Tahoma"/>
                <w:sz w:val="16"/>
              </w:rPr>
              <w:t>Lync</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Server 2013</w:t>
            </w:r>
          </w:p>
        </w:tc>
      </w:tr>
    </w:tbl>
    <w:p w:rsidR="003406AD" w:rsidRPr="00A82C94" w:rsidRDefault="003406AD" w:rsidP="006E7FB9">
      <w:pPr>
        <w:suppressAutoHyphens/>
        <w:spacing w:before="120" w:after="120"/>
        <w:jc w:val="both"/>
        <w:rPr>
          <w:rFonts w:ascii="Tahoma" w:hAnsi="Tahoma" w:cs="Tahoma"/>
        </w:rPr>
      </w:pPr>
    </w:p>
    <w:p w:rsidR="003406AD" w:rsidRPr="00A82C94" w:rsidRDefault="00C54B4F" w:rsidP="006E7FB9">
      <w:pPr>
        <w:spacing w:before="120" w:after="120"/>
        <w:jc w:val="both"/>
        <w:rPr>
          <w:rStyle w:val="Hyperlink"/>
          <w:rFonts w:cs="Tahoma"/>
          <w:b/>
          <w:bCs/>
          <w:iCs/>
          <w:color w:val="auto"/>
          <w:szCs w:val="16"/>
          <w:u w:val="none"/>
        </w:rPr>
      </w:pPr>
      <w:r w:rsidRPr="00A82C94">
        <w:rPr>
          <w:rStyle w:val="Hyperlink"/>
          <w:rFonts w:ascii="Tahoma" w:hAnsi="Tahoma" w:cs="Tahoma"/>
          <w:b/>
          <w:bCs/>
          <w:iCs/>
          <w:color w:val="auto"/>
          <w:szCs w:val="16"/>
          <w:u w:val="none"/>
        </w:rPr>
        <w:t>Microsoft</w:t>
      </w:r>
      <w:r w:rsidRPr="00A82C94">
        <w:rPr>
          <w:rStyle w:val="Hyperlink"/>
          <w:rFonts w:ascii="Tahoma" w:hAnsi="Tahoma" w:cs="Tahoma"/>
          <w:b/>
          <w:bCs/>
          <w:iCs/>
          <w:color w:val="auto"/>
          <w:szCs w:val="16"/>
          <w:u w:val="none"/>
          <w:vertAlign w:val="superscript"/>
        </w:rPr>
        <w:t>®</w:t>
      </w:r>
      <w:r w:rsidRPr="00A82C94">
        <w:rPr>
          <w:rStyle w:val="Hyperlink"/>
          <w:rFonts w:ascii="Tahoma" w:hAnsi="Tahoma" w:cs="Tahoma"/>
          <w:b/>
          <w:bCs/>
          <w:iCs/>
          <w:color w:val="auto"/>
          <w:szCs w:val="16"/>
          <w:u w:val="none"/>
        </w:rPr>
        <w:t xml:space="preserve"> Office, Office Performance Point und Office Communications Server</w:t>
      </w:r>
    </w:p>
    <w:p w:rsidR="003406AD" w:rsidRPr="00A82C94" w:rsidRDefault="003406AD" w:rsidP="006E7FB9">
      <w:pPr>
        <w:suppressAutoHyphens/>
        <w:rPr>
          <w:rFonts w:ascii="Tahoma" w:hAnsi="Tahoma" w:cs="Tahoma"/>
        </w:rPr>
      </w:pPr>
      <w:r w:rsidRPr="00A82C94">
        <w:rPr>
          <w:rFonts w:ascii="Tahoma" w:hAnsi="Tahoma" w:cs="Tahoma"/>
          <w:sz w:val="16"/>
          <w:szCs w:val="12"/>
          <w:lang w:val="de-DE"/>
        </w:rPr>
        <w:t>Hinweis:</w:t>
      </w:r>
      <w:r w:rsidRPr="00A82C94">
        <w:rPr>
          <w:rFonts w:ascii="Tahoma" w:hAnsi="Tahoma" w:cs="Tahoma"/>
          <w:sz w:val="16"/>
          <w:szCs w:val="12"/>
        </w:rPr>
        <w:t xml:space="preserve"> </w:t>
      </w:r>
      <w:r w:rsidRPr="00A82C94">
        <w:rPr>
          <w:rFonts w:ascii="Tahoma" w:hAnsi="Tahoma" w:cs="Tahoma"/>
          <w:sz w:val="16"/>
          <w:lang w:val="de-DE"/>
        </w:rPr>
        <w:t>CALs/ECs für OCS 2007 werden durch CALs/ECs für Lync Server auf gleicher Ebene (Std</w:t>
      </w:r>
      <w:r w:rsidRPr="00A82C94">
        <w:rPr>
          <w:rFonts w:ascii="Tahoma" w:hAnsi="Tahoma" w:cs="Tahoma"/>
          <w:sz w:val="16"/>
          <w:szCs w:val="16"/>
          <w:lang w:val="de-DE"/>
        </w:rPr>
        <w:sym w:font="Wingdings" w:char="F0E0"/>
      </w:r>
      <w:r w:rsidRPr="00A82C94">
        <w:rPr>
          <w:rFonts w:ascii="Tahoma" w:hAnsi="Tahoma" w:cs="Tahoma"/>
          <w:sz w:val="16"/>
          <w:lang w:val="de-DE"/>
        </w:rPr>
        <w:t xml:space="preserve"> Std, Ent</w:t>
      </w:r>
      <w:r w:rsidRPr="00A82C94">
        <w:rPr>
          <w:rFonts w:ascii="Tahoma" w:hAnsi="Tahoma" w:cs="Tahoma"/>
          <w:sz w:val="16"/>
          <w:szCs w:val="16"/>
          <w:lang w:val="de-DE"/>
        </w:rPr>
        <w:sym w:font="Wingdings" w:char="F0E0"/>
      </w:r>
      <w:r w:rsidRPr="00A82C94">
        <w:rPr>
          <w:rFonts w:ascii="Tahoma" w:hAnsi="Tahoma" w:cs="Tahoma"/>
          <w:sz w:val="16"/>
          <w:lang w:val="de-DE"/>
        </w:rPr>
        <w:t>Ent) ersetzt.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3406AD" w:rsidRPr="00A82C94" w:rsidTr="008F4C47">
        <w:trPr>
          <w:trHeight w:val="217"/>
        </w:trPr>
        <w:tc>
          <w:tcPr>
            <w:tcW w:w="6300" w:type="dxa"/>
            <w:tcBorders>
              <w:top w:val="nil"/>
              <w:bottom w:val="single" w:sz="4" w:space="0" w:color="F79646"/>
              <w:right w:val="single" w:sz="4" w:space="0" w:color="F79646"/>
            </w:tcBorders>
            <w:shd w:val="clear" w:color="auto" w:fill="F79646"/>
            <w:vAlign w:val="center"/>
          </w:tcPr>
          <w:p w:rsidR="003406AD" w:rsidRPr="00A82C94" w:rsidRDefault="003406AD" w:rsidP="006E7FB9">
            <w:pPr>
              <w:suppressAutoHyphens/>
              <w:jc w:val="center"/>
              <w:rPr>
                <w:rFonts w:ascii="Tahoma" w:hAnsi="Tahoma" w:cs="Tahoma"/>
                <w:b/>
                <w:bCs/>
                <w:sz w:val="18"/>
                <w:szCs w:val="18"/>
                <w:lang w:val="pt-BR"/>
              </w:rPr>
            </w:pPr>
            <w:r w:rsidRPr="00A82C94">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3406AD" w:rsidRPr="00A82C94" w:rsidRDefault="003406AD" w:rsidP="006E7FB9">
            <w:pPr>
              <w:suppressAutoHyphens/>
              <w:jc w:val="center"/>
              <w:rPr>
                <w:rStyle w:val="Hyperlink"/>
                <w:rFonts w:ascii="Tahoma" w:hAnsi="Tahoma" w:cs="Tahoma"/>
                <w:b/>
                <w:bCs/>
                <w:iCs/>
                <w:color w:val="auto"/>
                <w:sz w:val="18"/>
                <w:szCs w:val="18"/>
                <w:u w:val="none"/>
                <w:lang w:val="pt-BR"/>
              </w:rPr>
            </w:pPr>
            <w:r w:rsidRPr="00A82C94">
              <w:rPr>
                <w:rFonts w:ascii="Tahoma" w:hAnsi="Tahoma" w:cs="Tahoma"/>
                <w:b/>
                <w:sz w:val="18"/>
                <w:lang w:val="de-DE"/>
              </w:rPr>
              <w:t>Berechtigte Lizenz</w:t>
            </w:r>
          </w:p>
        </w:tc>
      </w:tr>
      <w:tr w:rsidR="003406AD" w:rsidRPr="00A82C94" w:rsidTr="008F4C47">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3406AD" w:rsidP="006E7FB9">
            <w:pPr>
              <w:pStyle w:val="FootnoteBulletLevel1"/>
              <w:tabs>
                <w:tab w:val="clear" w:pos="900"/>
              </w:tabs>
              <w:suppressAutoHyphens/>
              <w:spacing w:before="0" w:after="0"/>
              <w:ind w:left="0" w:firstLine="0"/>
              <w:rPr>
                <w:rStyle w:val="Hyperlink"/>
                <w:rFonts w:ascii="Tahoma" w:hAnsi="Tahoma" w:cs="Tahoma"/>
                <w:bCs/>
                <w:iCs/>
                <w:color w:val="auto"/>
                <w:sz w:val="16"/>
                <w:szCs w:val="16"/>
                <w:u w:val="none"/>
              </w:rPr>
            </w:pPr>
            <w:r w:rsidRPr="00A82C94">
              <w:rPr>
                <w:rFonts w:ascii="Tahoma" w:hAnsi="Tahoma" w:cs="Tahoma"/>
                <w:color w:val="000000"/>
                <w:sz w:val="16"/>
                <w:lang w:val="de-DE"/>
              </w:rPr>
              <w:t>Microsoft</w:t>
            </w:r>
            <w:r w:rsidRPr="00CC3300">
              <w:rPr>
                <w:rFonts w:ascii="Tahoma" w:hAnsi="Tahoma" w:cs="Tahoma"/>
                <w:sz w:val="16"/>
                <w:vertAlign w:val="superscript"/>
                <w:lang w:val="de-DE"/>
              </w:rPr>
              <w:t>®</w:t>
            </w:r>
            <w:r w:rsidRPr="00A82C94">
              <w:rPr>
                <w:rFonts w:ascii="Tahoma" w:hAnsi="Tahoma" w:cs="Tahoma"/>
                <w:color w:val="000000"/>
                <w:sz w:val="16"/>
                <w:lang w:val="de-DE"/>
              </w:rPr>
              <w:t xml:space="preserve"> Visio</w:t>
            </w:r>
            <w:r w:rsidRPr="00A82C94">
              <w:rPr>
                <w:rFonts w:ascii="Tahoma" w:hAnsi="Tahoma" w:cs="Tahoma"/>
                <w:color w:val="000000"/>
                <w:sz w:val="16"/>
                <w:vertAlign w:val="superscript"/>
                <w:lang w:val="de-DE"/>
              </w:rPr>
              <w:t>®</w:t>
            </w:r>
            <w:r w:rsidRPr="00A82C94">
              <w:rPr>
                <w:rFonts w:ascii="Tahoma" w:hAnsi="Tahoma" w:cs="Tahoma"/>
                <w:color w:val="000000"/>
                <w:sz w:val="16"/>
                <w:lang w:val="de-DE"/>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Del="00597957" w:rsidRDefault="003406AD" w:rsidP="006E7FB9">
            <w:pPr>
              <w:pStyle w:val="FootnoteBulletLevel1"/>
              <w:tabs>
                <w:tab w:val="clear" w:pos="900"/>
              </w:tabs>
              <w:suppressAutoHyphens/>
              <w:spacing w:before="0" w:after="0"/>
              <w:ind w:left="0" w:firstLine="0"/>
              <w:rPr>
                <w:rStyle w:val="Hyperlink"/>
                <w:rFonts w:ascii="Tahoma" w:hAnsi="Tahoma" w:cs="Tahoma"/>
                <w:bCs/>
                <w:iCs/>
                <w:color w:val="auto"/>
                <w:sz w:val="16"/>
                <w:szCs w:val="16"/>
                <w:u w:val="none"/>
                <w:lang w:val="pt-BR"/>
              </w:rPr>
            </w:pPr>
            <w:r w:rsidRPr="00A82C94">
              <w:rPr>
                <w:rFonts w:ascii="Tahoma" w:hAnsi="Tahoma" w:cs="Tahoma"/>
                <w:color w:val="000000"/>
                <w:sz w:val="16"/>
                <w:lang w:val="de-DE"/>
              </w:rPr>
              <w:t>Microsoft</w:t>
            </w:r>
            <w:r w:rsidRPr="00A82C94">
              <w:rPr>
                <w:rFonts w:ascii="Tahoma" w:hAnsi="Tahoma" w:cs="Tahoma"/>
                <w:color w:val="000000"/>
                <w:sz w:val="16"/>
                <w:vertAlign w:val="superscript"/>
                <w:lang w:val="de-DE"/>
              </w:rPr>
              <w:t>®</w:t>
            </w:r>
            <w:r w:rsidRPr="00A82C94">
              <w:rPr>
                <w:rFonts w:ascii="Tahoma" w:hAnsi="Tahoma" w:cs="Tahoma"/>
                <w:color w:val="000000"/>
                <w:sz w:val="16"/>
                <w:lang w:val="de-DE"/>
              </w:rPr>
              <w:t xml:space="preserve"> Visio</w:t>
            </w:r>
            <w:r w:rsidRPr="00A82C94">
              <w:rPr>
                <w:rFonts w:ascii="Tahoma" w:hAnsi="Tahoma" w:cs="Tahoma"/>
                <w:color w:val="000000"/>
                <w:sz w:val="16"/>
                <w:vertAlign w:val="superscript"/>
                <w:lang w:val="de-DE"/>
              </w:rPr>
              <w:t>®</w:t>
            </w:r>
            <w:r w:rsidRPr="00A82C94">
              <w:rPr>
                <w:rFonts w:ascii="Tahoma" w:hAnsi="Tahoma" w:cs="Tahoma"/>
                <w:color w:val="000000"/>
                <w:sz w:val="16"/>
                <w:lang w:val="de-DE"/>
              </w:rPr>
              <w:t xml:space="preserve"> Professional 2013</w:t>
            </w:r>
          </w:p>
        </w:tc>
      </w:tr>
      <w:tr w:rsidR="003406AD" w:rsidRPr="00A82C94"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3406AD" w:rsidRPr="00A82C94" w:rsidRDefault="00C54B4F" w:rsidP="006E7FB9">
            <w:pPr>
              <w:suppressAutoHyphens/>
              <w:rPr>
                <w:rFonts w:ascii="Tahoma" w:hAnsi="Tahoma" w:cs="Tahoma"/>
                <w:bCs/>
                <w:sz w:val="16"/>
                <w:szCs w:val="16"/>
              </w:rPr>
            </w:pPr>
            <w:r w:rsidRPr="00A82C94">
              <w:rPr>
                <w:rFonts w:ascii="Tahoma" w:hAnsi="Tahoma" w:cs="Tahoma"/>
                <w:sz w:val="16"/>
              </w:rPr>
              <w:t>Microsoft</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54B4F" w:rsidP="006E7FB9">
            <w:pPr>
              <w:suppressAutoHyphens/>
              <w:rPr>
                <w:rStyle w:val="Hyperlink"/>
                <w:rFonts w:ascii="Tahoma" w:hAnsi="Tahoma" w:cs="Tahoma"/>
                <w:bCs/>
                <w:iCs/>
                <w:color w:val="auto"/>
                <w:sz w:val="16"/>
                <w:szCs w:val="16"/>
                <w:u w:val="none"/>
                <w:lang w:val="pt-BR"/>
              </w:rPr>
            </w:pPr>
            <w:r w:rsidRPr="00A82C94">
              <w:rPr>
                <w:rStyle w:val="Hyperlink"/>
                <w:rFonts w:ascii="Tahoma" w:hAnsi="Tahoma" w:cs="Tahoma"/>
                <w:color w:val="auto"/>
                <w:sz w:val="16"/>
                <w:u w:val="none"/>
              </w:rPr>
              <w:t>Microsoft</w:t>
            </w:r>
            <w:r w:rsidRPr="00A82C94">
              <w:rPr>
                <w:rStyle w:val="Hyperlink"/>
                <w:rFonts w:ascii="Tahoma" w:hAnsi="Tahoma" w:cs="Tahoma"/>
                <w:color w:val="auto"/>
                <w:sz w:val="16"/>
                <w:u w:val="none"/>
                <w:vertAlign w:val="superscript"/>
              </w:rPr>
              <w:t>®</w:t>
            </w:r>
            <w:r w:rsidRPr="00A82C94">
              <w:rPr>
                <w:rStyle w:val="Hyperlink"/>
                <w:rFonts w:ascii="Tahoma" w:hAnsi="Tahoma" w:cs="Tahoma"/>
                <w:color w:val="auto"/>
                <w:sz w:val="16"/>
                <w:u w:val="none"/>
              </w:rPr>
              <w:t xml:space="preserve"> SharePoint Enterprise 2010</w:t>
            </w:r>
          </w:p>
        </w:tc>
      </w:tr>
      <w:tr w:rsidR="003406AD" w:rsidRPr="00A82C94"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406AD" w:rsidRPr="00A82C94" w:rsidRDefault="003406AD" w:rsidP="006E7FB9">
            <w:pPr>
              <w:suppressAutoHyphens/>
              <w:rPr>
                <w:rFonts w:ascii="Tahoma" w:hAnsi="Tahoma" w:cs="Tahoma"/>
                <w:bCs/>
                <w:sz w:val="16"/>
                <w:szCs w:val="16"/>
              </w:rPr>
            </w:pPr>
            <w:r w:rsidRPr="00A82C94">
              <w:rPr>
                <w:rFonts w:ascii="Tahoma" w:hAnsi="Tahoma" w:cs="Tahoma"/>
                <w:sz w:val="16"/>
                <w:lang w:val="de-DE"/>
              </w:rPr>
              <w:t>Microsoft</w:t>
            </w:r>
            <w:r w:rsidRPr="00A82C94">
              <w:rPr>
                <w:rFonts w:ascii="Tahoma" w:hAnsi="Tahoma" w:cs="Tahoma"/>
                <w:sz w:val="16"/>
                <w:vertAlign w:val="superscript"/>
                <w:lang w:val="de-DE"/>
              </w:rPr>
              <w:t>®</w:t>
            </w:r>
            <w:r w:rsidRPr="00A82C94">
              <w:rPr>
                <w:rFonts w:ascii="Tahoma" w:hAnsi="Tahoma" w:cs="Tahoma"/>
                <w:sz w:val="16"/>
                <w:lang w:val="de-DE"/>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54B4F" w:rsidP="006E7FB9">
            <w:pPr>
              <w:suppressAutoHyphens/>
              <w:rPr>
                <w:rStyle w:val="Hyperlink"/>
                <w:rFonts w:ascii="Tahoma" w:hAnsi="Tahoma" w:cs="Tahoma"/>
                <w:bCs/>
                <w:iCs/>
                <w:color w:val="auto"/>
                <w:sz w:val="16"/>
                <w:szCs w:val="16"/>
                <w:u w:val="none"/>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Lync</w:t>
            </w:r>
            <w:r w:rsidRPr="00A82C94">
              <w:rPr>
                <w:rFonts w:ascii="Tahoma" w:hAnsi="Tahoma" w:cs="Tahoma"/>
                <w:sz w:val="16"/>
                <w:vertAlign w:val="superscript"/>
              </w:rPr>
              <w:t>®</w:t>
            </w:r>
            <w:r w:rsidRPr="00A82C94">
              <w:rPr>
                <w:rFonts w:ascii="Tahoma" w:hAnsi="Tahoma" w:cs="Tahoma"/>
                <w:sz w:val="16"/>
              </w:rPr>
              <w:t xml:space="preserve"> Server 2013 Standard Edition</w:t>
            </w:r>
          </w:p>
        </w:tc>
      </w:tr>
      <w:tr w:rsidR="003406AD" w:rsidRPr="00A82C94"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406AD" w:rsidRPr="00A82C94" w:rsidRDefault="003406AD" w:rsidP="006E7FB9">
            <w:pPr>
              <w:suppressAutoHyphens/>
              <w:rPr>
                <w:rFonts w:ascii="Tahoma" w:hAnsi="Tahoma" w:cs="Tahoma"/>
                <w:bCs/>
                <w:sz w:val="16"/>
                <w:szCs w:val="16"/>
              </w:rPr>
            </w:pPr>
            <w:r w:rsidRPr="00A82C94">
              <w:rPr>
                <w:rFonts w:ascii="Tahoma" w:hAnsi="Tahoma" w:cs="Tahoma"/>
                <w:sz w:val="16"/>
                <w:lang w:val="de-DE"/>
              </w:rPr>
              <w:t>Microsoft</w:t>
            </w:r>
            <w:r w:rsidRPr="00A82C94">
              <w:rPr>
                <w:rFonts w:ascii="Tahoma" w:hAnsi="Tahoma" w:cs="Tahoma"/>
                <w:sz w:val="16"/>
                <w:vertAlign w:val="superscript"/>
                <w:lang w:val="de-DE"/>
              </w:rPr>
              <w:t>®</w:t>
            </w:r>
            <w:r w:rsidRPr="00A82C94">
              <w:rPr>
                <w:rFonts w:ascii="Tahoma" w:hAnsi="Tahoma" w:cs="Tahoma"/>
                <w:sz w:val="16"/>
                <w:lang w:val="de-DE"/>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54B4F" w:rsidP="006E7FB9">
            <w:pPr>
              <w:suppressAutoHyphens/>
              <w:rPr>
                <w:rStyle w:val="Hyperlink"/>
                <w:rFonts w:ascii="Tahoma" w:hAnsi="Tahoma" w:cs="Tahoma"/>
                <w:bCs/>
                <w:iCs/>
                <w:color w:val="auto"/>
                <w:sz w:val="16"/>
                <w:szCs w:val="16"/>
                <w:u w:val="none"/>
                <w:lang w:val="pt-BR"/>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Lync</w:t>
            </w:r>
            <w:r w:rsidRPr="00A82C94">
              <w:rPr>
                <w:rFonts w:ascii="Tahoma" w:hAnsi="Tahoma" w:cs="Tahoma"/>
                <w:sz w:val="16"/>
                <w:vertAlign w:val="superscript"/>
              </w:rPr>
              <w:t>®</w:t>
            </w:r>
            <w:r w:rsidRPr="00A82C94">
              <w:rPr>
                <w:rFonts w:ascii="Tahoma" w:hAnsi="Tahoma" w:cs="Tahoma"/>
                <w:sz w:val="16"/>
              </w:rPr>
              <w:t xml:space="preserve"> Server 2013 Enterprise Edition</w:t>
            </w:r>
          </w:p>
        </w:tc>
      </w:tr>
    </w:tbl>
    <w:p w:rsidR="003406AD" w:rsidRPr="00A82C94" w:rsidRDefault="003406AD" w:rsidP="006E7FB9">
      <w:pPr>
        <w:suppressAutoHyphens/>
        <w:rPr>
          <w:rFonts w:ascii="Tahoma" w:hAnsi="Tahoma" w:cs="Tahoma"/>
        </w:rPr>
      </w:pPr>
    </w:p>
    <w:p w:rsidR="003406AD" w:rsidRPr="00A82C94" w:rsidRDefault="00C54B4F" w:rsidP="006E7FB9">
      <w:pPr>
        <w:suppressAutoHyphens/>
        <w:spacing w:before="120" w:after="120"/>
        <w:jc w:val="both"/>
        <w:rPr>
          <w:rFonts w:ascii="Tahoma" w:hAnsi="Tahoma" w:cs="Tahoma"/>
        </w:rPr>
      </w:pPr>
      <w:r w:rsidRPr="00A82C94">
        <w:rPr>
          <w:rFonts w:ascii="Tahoma" w:hAnsi="Tahoma" w:cs="Tahoma"/>
          <w:b/>
        </w:rPr>
        <w:t>SharePoint</w:t>
      </w:r>
      <w:r w:rsidRPr="00CC3300">
        <w:rPr>
          <w:rStyle w:val="Hyperlink"/>
          <w:rFonts w:ascii="Tahoma" w:hAnsi="Tahoma" w:cs="Tahoma"/>
          <w:b/>
          <w:color w:val="auto"/>
          <w:u w:val="none"/>
          <w:vertAlign w:val="superscript"/>
        </w:rPr>
        <w:t>®</w:t>
      </w:r>
      <w:r w:rsidRPr="00A82C94">
        <w:rPr>
          <w:rFonts w:ascii="Tahoma" w:hAnsi="Tahoma" w:cs="Tahoma"/>
          <w:b/>
        </w:rPr>
        <w:t xml:space="preserve"> Server 2013</w:t>
      </w:r>
    </w:p>
    <w:p w:rsidR="003406AD" w:rsidRPr="00A82C94" w:rsidRDefault="00C54B4F" w:rsidP="006E7FB9">
      <w:pPr>
        <w:suppressAutoHyphens/>
        <w:rPr>
          <w:rFonts w:ascii="Tahoma" w:hAnsi="Tahoma" w:cs="Tahoma"/>
        </w:rPr>
      </w:pPr>
      <w:r w:rsidRPr="00A82C94">
        <w:rPr>
          <w:rFonts w:ascii="Tahoma" w:hAnsi="Tahoma" w:cs="Tahoma"/>
          <w:color w:val="000000"/>
          <w:sz w:val="16"/>
        </w:rPr>
        <w:t>SharePoint</w:t>
      </w:r>
      <w:r w:rsidR="00CC3300" w:rsidRPr="00CC3300">
        <w:rPr>
          <w:rStyle w:val="Hyperlink"/>
          <w:rFonts w:ascii="Tahoma" w:hAnsi="Tahoma" w:cs="Tahoma"/>
          <w:color w:val="auto"/>
          <w:sz w:val="16"/>
          <w:u w:val="none"/>
          <w:vertAlign w:val="superscript"/>
        </w:rPr>
        <w:t>®</w:t>
      </w:r>
      <w:r w:rsidRPr="00A82C94">
        <w:rPr>
          <w:rFonts w:ascii="Tahoma" w:hAnsi="Tahoma" w:cs="Tahoma"/>
          <w:color w:val="000000"/>
          <w:sz w:val="16"/>
        </w:rPr>
        <w:t xml:space="preserve"> Server 2010 for Internet Sites Standard und SharePoint</w:t>
      </w:r>
      <w:r w:rsidR="00CC3300" w:rsidRPr="00CC3300">
        <w:rPr>
          <w:rStyle w:val="Hyperlink"/>
          <w:rFonts w:ascii="Tahoma" w:hAnsi="Tahoma" w:cs="Tahoma"/>
          <w:color w:val="auto"/>
          <w:sz w:val="16"/>
          <w:u w:val="none"/>
          <w:vertAlign w:val="superscript"/>
        </w:rPr>
        <w:t>®</w:t>
      </w:r>
      <w:r w:rsidRPr="00A82C94">
        <w:rPr>
          <w:rFonts w:ascii="Tahoma" w:hAnsi="Tahoma" w:cs="Tahoma"/>
          <w:color w:val="000000"/>
          <w:sz w:val="16"/>
        </w:rPr>
        <w:t xml:space="preserve"> Server 2010 for Internet Sites Enterprise sind die endgültigen Versionen dieser Produkte.</w:t>
      </w:r>
      <w:r w:rsidR="003406AD" w:rsidRPr="00A82C94">
        <w:rPr>
          <w:rFonts w:ascii="Tahoma" w:hAnsi="Tahoma" w:cs="Tahoma"/>
        </w:rPr>
        <w:t xml:space="preserve"> </w:t>
      </w:r>
      <w:r w:rsidR="00C004E8" w:rsidRPr="00A82C94">
        <w:rPr>
          <w:rFonts w:ascii="Tahoma" w:hAnsi="Tahoma" w:cs="Tahoma"/>
          <w:color w:val="000000"/>
          <w:sz w:val="16"/>
        </w:rPr>
        <w:t xml:space="preserve">Daher sind Kunden mit aktiver </w:t>
      </w:r>
      <w:r w:rsidR="00C004E8" w:rsidRPr="00A82C94">
        <w:rPr>
          <w:rFonts w:ascii="Tahoma" w:hAnsi="Tahoma" w:cs="Tahoma"/>
          <w:sz w:val="16"/>
        </w:rPr>
        <w:t xml:space="preserve">Embedded Maintenance </w:t>
      </w:r>
      <w:r w:rsidR="00C004E8" w:rsidRPr="00A82C94">
        <w:rPr>
          <w:rFonts w:ascii="Tahoma" w:hAnsi="Tahoma" w:cs="Tahoma"/>
          <w:color w:val="000000"/>
          <w:sz w:val="16"/>
        </w:rPr>
        <w:t>für SharePoint</w:t>
      </w:r>
      <w:r w:rsidR="00CC3300" w:rsidRPr="00CC3300">
        <w:rPr>
          <w:rStyle w:val="Hyperlink"/>
          <w:rFonts w:ascii="Tahoma" w:hAnsi="Tahoma" w:cs="Tahoma"/>
          <w:color w:val="auto"/>
          <w:sz w:val="16"/>
          <w:u w:val="none"/>
          <w:vertAlign w:val="superscript"/>
        </w:rPr>
        <w:t>®</w:t>
      </w:r>
      <w:r w:rsidR="00C004E8" w:rsidRPr="00A82C94">
        <w:rPr>
          <w:rFonts w:ascii="Tahoma" w:hAnsi="Tahoma" w:cs="Tahoma"/>
          <w:color w:val="000000"/>
          <w:sz w:val="16"/>
        </w:rPr>
        <w:t xml:space="preserve"> Server 2010 Standard oder Enterprise oder SharePoint</w:t>
      </w:r>
      <w:r w:rsidR="00CC3300" w:rsidRPr="00CC3300">
        <w:rPr>
          <w:rStyle w:val="Hyperlink"/>
          <w:rFonts w:ascii="Tahoma" w:hAnsi="Tahoma" w:cs="Tahoma"/>
          <w:color w:val="auto"/>
          <w:sz w:val="16"/>
          <w:u w:val="none"/>
          <w:vertAlign w:val="superscript"/>
        </w:rPr>
        <w:t>®</w:t>
      </w:r>
      <w:r w:rsidR="00C004E8" w:rsidRPr="00A82C94">
        <w:rPr>
          <w:rFonts w:ascii="Tahoma" w:hAnsi="Tahoma" w:cs="Tahoma"/>
          <w:color w:val="000000"/>
          <w:sz w:val="16"/>
        </w:rPr>
        <w:t xml:space="preserve"> Server 2010 for Internet Sites Standard oder Enterprise berechtigt, auf SharePoint</w:t>
      </w:r>
      <w:r w:rsidR="00CC3300" w:rsidRPr="00CC3300">
        <w:rPr>
          <w:rStyle w:val="Hyperlink"/>
          <w:rFonts w:ascii="Tahoma" w:hAnsi="Tahoma" w:cs="Tahoma"/>
          <w:color w:val="auto"/>
          <w:sz w:val="16"/>
          <w:u w:val="none"/>
          <w:vertAlign w:val="superscript"/>
        </w:rPr>
        <w:t>®</w:t>
      </w:r>
      <w:r w:rsidR="00C004E8" w:rsidRPr="00A82C94">
        <w:rPr>
          <w:rFonts w:ascii="Tahoma" w:hAnsi="Tahoma" w:cs="Tahoma"/>
          <w:color w:val="000000"/>
          <w:sz w:val="16"/>
        </w:rPr>
        <w:t xml:space="preserve"> Server 2013 upzugraden und dies anstelle der lizenzierten Kopien von SharePoint</w:t>
      </w:r>
      <w:r w:rsidR="00CC3300" w:rsidRPr="00CC3300">
        <w:rPr>
          <w:rStyle w:val="Hyperlink"/>
          <w:rFonts w:ascii="Tahoma" w:hAnsi="Tahoma" w:cs="Tahoma"/>
          <w:color w:val="auto"/>
          <w:sz w:val="16"/>
          <w:u w:val="none"/>
          <w:vertAlign w:val="superscript"/>
        </w:rPr>
        <w:t>®</w:t>
      </w:r>
      <w:r w:rsidR="00C004E8" w:rsidRPr="00A82C94">
        <w:rPr>
          <w:rFonts w:ascii="Tahoma" w:hAnsi="Tahoma" w:cs="Tahoma"/>
          <w:color w:val="000000"/>
          <w:sz w:val="16"/>
        </w:rPr>
        <w:t xml:space="preserve"> Server 2010 oder SharePoint</w:t>
      </w:r>
      <w:r w:rsidR="00CC3300" w:rsidRPr="00CC3300">
        <w:rPr>
          <w:rStyle w:val="Hyperlink"/>
          <w:rFonts w:ascii="Tahoma" w:hAnsi="Tahoma" w:cs="Tahoma"/>
          <w:color w:val="auto"/>
          <w:sz w:val="16"/>
          <w:u w:val="none"/>
          <w:vertAlign w:val="superscript"/>
        </w:rPr>
        <w:t>®</w:t>
      </w:r>
      <w:r w:rsidR="00C004E8" w:rsidRPr="00A82C94">
        <w:rPr>
          <w:rFonts w:ascii="Tahoma" w:hAnsi="Tahoma" w:cs="Tahoma"/>
          <w:color w:val="000000"/>
          <w:sz w:val="16"/>
        </w:rPr>
        <w:t xml:space="preserve"> Server 2010 for Internet Sites zu nutzen, die in eine upgegradete Vereinheitlichten Lösung integriert sind.</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3406AD" w:rsidRPr="00A82C94" w:rsidTr="00C267FD">
        <w:trPr>
          <w:trHeight w:val="217"/>
        </w:trPr>
        <w:tc>
          <w:tcPr>
            <w:tcW w:w="6300" w:type="dxa"/>
            <w:tcBorders>
              <w:top w:val="nil"/>
              <w:bottom w:val="single" w:sz="4" w:space="0" w:color="F79646"/>
              <w:right w:val="single" w:sz="4" w:space="0" w:color="F79646"/>
            </w:tcBorders>
            <w:shd w:val="clear" w:color="auto" w:fill="F79646"/>
          </w:tcPr>
          <w:p w:rsidR="003406AD" w:rsidRPr="00A82C94" w:rsidRDefault="00C004E8" w:rsidP="006E7FB9">
            <w:pPr>
              <w:suppressAutoHyphens/>
              <w:jc w:val="center"/>
              <w:rPr>
                <w:rFonts w:ascii="Tahoma" w:hAnsi="Tahoma" w:cs="Tahoma"/>
                <w:b/>
                <w:bCs/>
                <w:iCs/>
                <w:sz w:val="18"/>
                <w:szCs w:val="18"/>
              </w:rPr>
            </w:pPr>
            <w:r w:rsidRPr="00A82C94">
              <w:rPr>
                <w:rFonts w:ascii="Tahoma" w:hAnsi="Tahoma" w:cs="Tahoma"/>
                <w:b/>
                <w:sz w:val="18"/>
              </w:rPr>
              <w:t>Serverlizenz für SharePoint</w:t>
            </w:r>
            <w:r w:rsidRPr="00CC3300">
              <w:rPr>
                <w:rFonts w:ascii="Tahoma" w:hAnsi="Tahoma" w:cs="Tahoma"/>
                <w:b/>
                <w:sz w:val="18"/>
                <w:vertAlign w:val="superscript"/>
              </w:rPr>
              <w:t>®</w:t>
            </w:r>
            <w:r w:rsidRPr="00A82C94">
              <w:rPr>
                <w:rFonts w:ascii="Tahoma" w:hAnsi="Tahoma" w:cs="Tahoma"/>
                <w:b/>
                <w:sz w:val="18"/>
              </w:rPr>
              <w:t xml:space="preserve"> Server 2010 for Internet Sites</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3406AD" w:rsidRPr="00A82C94" w:rsidRDefault="003406AD" w:rsidP="006E7FB9">
            <w:pPr>
              <w:suppressAutoHyphens/>
              <w:jc w:val="center"/>
              <w:rPr>
                <w:rFonts w:ascii="Tahoma" w:hAnsi="Tahoma" w:cs="Tahoma"/>
              </w:rPr>
            </w:pPr>
            <w:r w:rsidRPr="00A82C94">
              <w:rPr>
                <w:rFonts w:ascii="Tahoma" w:hAnsi="Tahoma" w:cs="Tahoma"/>
                <w:b/>
                <w:sz w:val="18"/>
                <w:lang w:val="de-DE"/>
              </w:rPr>
              <w:t>Folgeversion</w:t>
            </w:r>
          </w:p>
        </w:tc>
      </w:tr>
      <w:tr w:rsidR="003406AD" w:rsidRPr="00A82C94" w:rsidTr="00C267FD">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9"/>
                <w:lang w:val="pt-BR"/>
              </w:rPr>
            </w:pPr>
            <w:r w:rsidRPr="00A82C94">
              <w:rPr>
                <w:rFonts w:ascii="Tahoma" w:hAnsi="Tahoma" w:cs="Tahoma"/>
                <w:sz w:val="16"/>
              </w:rPr>
              <w:t>SharePoint</w:t>
            </w:r>
            <w:r w:rsidRPr="00A82C94">
              <w:rPr>
                <w:rFonts w:ascii="Tahoma" w:hAnsi="Tahoma" w:cs="Tahoma"/>
                <w:sz w:val="16"/>
                <w:vertAlign w:val="superscript"/>
              </w:rPr>
              <w:t>®</w:t>
            </w:r>
            <w:r w:rsidRPr="00A82C94">
              <w:rPr>
                <w:rFonts w:ascii="Tahoma" w:hAnsi="Tahoma" w:cs="Tahoma"/>
                <w:sz w:val="16"/>
              </w:rPr>
              <w:t xml:space="preserve"> Server 2010 for Internet Sites Standard</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9"/>
                <w:lang w:val="pt-BR"/>
              </w:rPr>
            </w:pPr>
            <w:r w:rsidRPr="00A82C94">
              <w:rPr>
                <w:rFonts w:ascii="Tahoma" w:hAnsi="Tahoma" w:cs="Tahoma"/>
                <w:sz w:val="16"/>
              </w:rPr>
              <w:t>SharePoint</w:t>
            </w:r>
            <w:r w:rsidRPr="00A82C94">
              <w:rPr>
                <w:rFonts w:ascii="Tahoma" w:hAnsi="Tahoma" w:cs="Tahoma"/>
                <w:sz w:val="16"/>
                <w:vertAlign w:val="superscript"/>
              </w:rPr>
              <w:t>®</w:t>
            </w:r>
            <w:r w:rsidRPr="00A82C94">
              <w:rPr>
                <w:rFonts w:ascii="Tahoma" w:hAnsi="Tahoma" w:cs="Tahoma"/>
                <w:sz w:val="16"/>
              </w:rPr>
              <w:t xml:space="preserve"> Server 2013</w:t>
            </w:r>
          </w:p>
        </w:tc>
      </w:tr>
      <w:tr w:rsidR="003406AD" w:rsidRPr="00A82C94" w:rsidTr="00C267FD">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9"/>
                <w:lang w:val="pt-BR"/>
              </w:rPr>
            </w:pPr>
            <w:r w:rsidRPr="00A82C94">
              <w:rPr>
                <w:rFonts w:ascii="Tahoma" w:hAnsi="Tahoma" w:cs="Tahoma"/>
                <w:sz w:val="16"/>
              </w:rPr>
              <w:t>SharePoint</w:t>
            </w:r>
            <w:r w:rsidRPr="00A82C94">
              <w:rPr>
                <w:rFonts w:ascii="Tahoma" w:hAnsi="Tahoma" w:cs="Tahoma"/>
                <w:sz w:val="16"/>
                <w:vertAlign w:val="superscript"/>
              </w:rPr>
              <w:t>®</w:t>
            </w:r>
            <w:r w:rsidRPr="00A82C94">
              <w:rPr>
                <w:rFonts w:ascii="Tahoma" w:hAnsi="Tahoma" w:cs="Tahoma"/>
                <w:sz w:val="16"/>
              </w:rPr>
              <w:t xml:space="preserve"> Server 2010 for Internet Sites Enterprise</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9"/>
                <w:lang w:val="pt-BR"/>
              </w:rPr>
            </w:pPr>
            <w:r w:rsidRPr="00A82C94">
              <w:rPr>
                <w:rFonts w:ascii="Tahoma" w:hAnsi="Tahoma" w:cs="Tahoma"/>
                <w:sz w:val="16"/>
              </w:rPr>
              <w:t>SharePoint</w:t>
            </w:r>
            <w:r w:rsidRPr="00A82C94">
              <w:rPr>
                <w:rFonts w:ascii="Tahoma" w:hAnsi="Tahoma" w:cs="Tahoma"/>
                <w:sz w:val="16"/>
                <w:vertAlign w:val="superscript"/>
              </w:rPr>
              <w:t>®</w:t>
            </w:r>
            <w:r w:rsidRPr="00A82C94">
              <w:rPr>
                <w:rFonts w:ascii="Tahoma" w:hAnsi="Tahoma" w:cs="Tahoma"/>
                <w:sz w:val="16"/>
              </w:rPr>
              <w:t xml:space="preserve"> Server 2013</w:t>
            </w:r>
          </w:p>
        </w:tc>
      </w:tr>
    </w:tbl>
    <w:p w:rsidR="003406AD" w:rsidRPr="00A82C94" w:rsidRDefault="003406AD" w:rsidP="006E7FB9">
      <w:pPr>
        <w:suppressAutoHyphens/>
        <w:rPr>
          <w:rFonts w:ascii="Tahoma" w:hAnsi="Tahoma" w:cs="Tahoma"/>
        </w:rPr>
      </w:pPr>
    </w:p>
    <w:p w:rsidR="003406AD" w:rsidRPr="00CC3300" w:rsidRDefault="00C004E8" w:rsidP="006E7FB9">
      <w:pPr>
        <w:spacing w:before="120" w:after="120"/>
        <w:jc w:val="both"/>
        <w:rPr>
          <w:rFonts w:ascii="Tahoma" w:hAnsi="Tahoma" w:cs="Tahoma"/>
          <w:b/>
        </w:rPr>
      </w:pPr>
      <w:r w:rsidRPr="00A82C94">
        <w:rPr>
          <w:rFonts w:ascii="Tahoma" w:hAnsi="Tahoma" w:cs="Tahoma"/>
          <w:b/>
        </w:rPr>
        <w:t>SQL Server</w:t>
      </w:r>
      <w:r w:rsidRPr="00A82C94">
        <w:rPr>
          <w:rFonts w:ascii="Tahoma" w:hAnsi="Tahoma" w:cs="Tahoma"/>
          <w:b/>
          <w:vertAlign w:val="superscript"/>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3406AD" w:rsidRPr="00A82C94" w:rsidTr="008F4C47">
        <w:trPr>
          <w:trHeight w:val="217"/>
        </w:trPr>
        <w:tc>
          <w:tcPr>
            <w:tcW w:w="6300" w:type="dxa"/>
            <w:tcBorders>
              <w:top w:val="nil"/>
              <w:bottom w:val="single" w:sz="4" w:space="0" w:color="F79646"/>
              <w:right w:val="single" w:sz="4" w:space="0" w:color="F79646"/>
            </w:tcBorders>
            <w:shd w:val="clear" w:color="auto" w:fill="F79646"/>
            <w:vAlign w:val="center"/>
          </w:tcPr>
          <w:p w:rsidR="003406AD" w:rsidRPr="00A82C94" w:rsidRDefault="003406AD" w:rsidP="006E7FB9">
            <w:pPr>
              <w:suppressAutoHyphens/>
              <w:jc w:val="center"/>
              <w:rPr>
                <w:rFonts w:ascii="Tahoma" w:hAnsi="Tahoma" w:cs="Tahoma"/>
                <w:b/>
                <w:bCs/>
                <w:sz w:val="18"/>
                <w:szCs w:val="18"/>
                <w:lang w:val="pt-BR"/>
              </w:rPr>
            </w:pPr>
            <w:r w:rsidRPr="00A82C94">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3406AD" w:rsidRPr="00A82C94" w:rsidRDefault="003406AD" w:rsidP="006E7FB9">
            <w:pPr>
              <w:suppressAutoHyphens/>
              <w:jc w:val="center"/>
              <w:rPr>
                <w:rStyle w:val="Hyperlink"/>
                <w:rFonts w:ascii="Tahoma" w:hAnsi="Tahoma" w:cs="Tahoma"/>
                <w:b/>
                <w:bCs/>
                <w:iCs/>
                <w:color w:val="auto"/>
                <w:sz w:val="18"/>
                <w:szCs w:val="18"/>
                <w:u w:val="none"/>
                <w:lang w:val="pt-BR"/>
              </w:rPr>
            </w:pPr>
            <w:r w:rsidRPr="00A82C94">
              <w:rPr>
                <w:rFonts w:ascii="Tahoma" w:hAnsi="Tahoma" w:cs="Tahoma"/>
                <w:b/>
                <w:sz w:val="18"/>
                <w:lang w:val="de-DE"/>
              </w:rPr>
              <w:t>Berechtigte Lizenz</w:t>
            </w:r>
          </w:p>
        </w:tc>
      </w:tr>
      <w:tr w:rsidR="003406AD" w:rsidRPr="00A82C94" w:rsidTr="008F4C47">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9"/>
                <w:lang w:val="pt-BR"/>
              </w:rPr>
            </w:pPr>
            <w:r w:rsidRPr="00A82C94">
              <w:rPr>
                <w:rFonts w:ascii="Tahoma" w:hAnsi="Tahoma" w:cs="Tahoma"/>
                <w:sz w:val="16"/>
              </w:rPr>
              <w:t>Eine (1) SQL Server</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Datacenter (Prozessor)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9"/>
              </w:rPr>
            </w:pPr>
            <w:r w:rsidRPr="00A82C94">
              <w:rPr>
                <w:rFonts w:ascii="Tahoma" w:hAnsi="Tahoma" w:cs="Tahoma"/>
                <w:sz w:val="16"/>
              </w:rPr>
              <w:t>Acht (8) SQL Server</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2012 Enterprise Core</w:t>
            </w:r>
            <w:r w:rsidRPr="00A82C94">
              <w:rPr>
                <w:rFonts w:ascii="Tahoma" w:hAnsi="Tahoma" w:cs="Tahoma"/>
                <w:sz w:val="16"/>
                <w:vertAlign w:val="superscript"/>
              </w:rPr>
              <w:t>1, 2, 3</w:t>
            </w:r>
          </w:p>
        </w:tc>
      </w:tr>
      <w:tr w:rsidR="003406AD" w:rsidRPr="00A82C94" w:rsidTr="008F4C47">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9"/>
                <w:lang w:val="pt-BR"/>
              </w:rPr>
            </w:pPr>
            <w:r w:rsidRPr="00A82C94">
              <w:rPr>
                <w:rFonts w:ascii="Tahoma" w:hAnsi="Tahoma" w:cs="Tahoma"/>
                <w:sz w:val="16"/>
              </w:rPr>
              <w:t>Eine (1) SQL Server</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Enterprise (Prozessor)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9"/>
              </w:rPr>
            </w:pPr>
            <w:r w:rsidRPr="00A82C94">
              <w:rPr>
                <w:rFonts w:ascii="Tahoma" w:hAnsi="Tahoma" w:cs="Tahoma"/>
                <w:sz w:val="16"/>
              </w:rPr>
              <w:t>Vier (4) SQL Server</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2012 Enterprise Core</w:t>
            </w:r>
            <w:r w:rsidRPr="00A82C94">
              <w:rPr>
                <w:rFonts w:ascii="Tahoma" w:hAnsi="Tahoma" w:cs="Tahoma"/>
                <w:sz w:val="16"/>
                <w:vertAlign w:val="superscript"/>
              </w:rPr>
              <w:t>1, 2, 3</w:t>
            </w:r>
          </w:p>
        </w:tc>
      </w:tr>
      <w:tr w:rsidR="003406AD" w:rsidRPr="00A82C94" w:rsidTr="008F4C47">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9"/>
              </w:rPr>
            </w:pPr>
            <w:r w:rsidRPr="00A82C94">
              <w:rPr>
                <w:rFonts w:ascii="Tahoma" w:hAnsi="Tahoma" w:cs="Tahoma"/>
                <w:sz w:val="16"/>
              </w:rPr>
              <w:t>Eine (1) SQL Server</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szCs w:val="19"/>
              </w:rPr>
            </w:pPr>
            <w:r w:rsidRPr="00A82C94">
              <w:rPr>
                <w:rFonts w:ascii="Tahoma" w:hAnsi="Tahoma" w:cs="Tahoma"/>
                <w:sz w:val="16"/>
              </w:rPr>
              <w:t>Eine (1) SQL Server</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2012 Enterprise Server</w:t>
            </w:r>
            <w:r w:rsidRPr="00A82C94">
              <w:rPr>
                <w:rFonts w:ascii="Tahoma" w:hAnsi="Tahoma" w:cs="Tahoma"/>
                <w:sz w:val="16"/>
                <w:vertAlign w:val="superscript"/>
              </w:rPr>
              <w:t>2</w:t>
            </w:r>
          </w:p>
        </w:tc>
      </w:tr>
      <w:tr w:rsidR="003406AD" w:rsidRPr="00A82C94"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9"/>
              </w:rPr>
            </w:pPr>
            <w:r w:rsidRPr="00A82C94">
              <w:rPr>
                <w:rFonts w:ascii="Tahoma" w:hAnsi="Tahoma" w:cs="Tahoma"/>
                <w:sz w:val="16"/>
              </w:rPr>
              <w:t>Eine (1) SQL Server</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Standard (Prozessor)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szCs w:val="19"/>
              </w:rPr>
            </w:pPr>
            <w:r w:rsidRPr="00A82C94">
              <w:rPr>
                <w:rFonts w:ascii="Tahoma" w:hAnsi="Tahoma" w:cs="Tahoma"/>
                <w:sz w:val="16"/>
              </w:rPr>
              <w:t>Vier (4) SQL Server</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2012 Standard Core</w:t>
            </w:r>
            <w:r w:rsidRPr="00A82C94">
              <w:rPr>
                <w:rFonts w:ascii="Tahoma" w:hAnsi="Tahoma" w:cs="Tahoma"/>
                <w:sz w:val="16"/>
                <w:vertAlign w:val="superscript"/>
              </w:rPr>
              <w:t>1, 3</w:t>
            </w:r>
          </w:p>
        </w:tc>
      </w:tr>
      <w:tr w:rsidR="003406AD" w:rsidRPr="00A82C94"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9"/>
              </w:rPr>
            </w:pPr>
            <w:r w:rsidRPr="00A82C94">
              <w:rPr>
                <w:rFonts w:ascii="Tahoma" w:hAnsi="Tahoma" w:cs="Tahoma"/>
                <w:sz w:val="16"/>
              </w:rPr>
              <w:t>Eine (1) SQL Server</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szCs w:val="19"/>
              </w:rPr>
            </w:pPr>
            <w:r w:rsidRPr="00A82C94">
              <w:rPr>
                <w:rFonts w:ascii="Tahoma" w:hAnsi="Tahoma" w:cs="Tahoma"/>
                <w:sz w:val="16"/>
              </w:rPr>
              <w:t>Eine (1) SQL Server</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2012 Standard Server</w:t>
            </w:r>
          </w:p>
        </w:tc>
      </w:tr>
      <w:tr w:rsidR="003406AD" w:rsidRPr="00A82C94"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9"/>
              </w:rPr>
            </w:pPr>
            <w:r w:rsidRPr="00A82C94">
              <w:rPr>
                <w:rFonts w:ascii="Tahoma" w:hAnsi="Tahoma" w:cs="Tahoma"/>
                <w:sz w:val="16"/>
              </w:rPr>
              <w:t>Eine (1) SQL Server</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Workgroup (Prozessor)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9"/>
              </w:rPr>
            </w:pPr>
            <w:r w:rsidRPr="00A82C94">
              <w:rPr>
                <w:rFonts w:ascii="Tahoma" w:hAnsi="Tahoma" w:cs="Tahoma"/>
                <w:sz w:val="16"/>
              </w:rPr>
              <w:t>Vier (4) SQL Server</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2012 Standard Core</w:t>
            </w:r>
            <w:r w:rsidRPr="00A82C94">
              <w:rPr>
                <w:rFonts w:ascii="Tahoma" w:hAnsi="Tahoma" w:cs="Tahoma"/>
                <w:sz w:val="16"/>
                <w:vertAlign w:val="superscript"/>
              </w:rPr>
              <w:t>1, 3</w:t>
            </w:r>
          </w:p>
        </w:tc>
      </w:tr>
      <w:tr w:rsidR="003406AD" w:rsidRPr="00A82C94"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9"/>
              </w:rPr>
            </w:pPr>
            <w:r w:rsidRPr="00A82C94">
              <w:rPr>
                <w:rFonts w:ascii="Tahoma" w:hAnsi="Tahoma" w:cs="Tahoma"/>
                <w:sz w:val="16"/>
              </w:rPr>
              <w:t>Eine (1) SQL Server</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9"/>
              </w:rPr>
            </w:pPr>
            <w:r w:rsidRPr="00A82C94">
              <w:rPr>
                <w:rFonts w:ascii="Tahoma" w:hAnsi="Tahoma" w:cs="Tahoma"/>
                <w:sz w:val="16"/>
              </w:rPr>
              <w:t>Eine (1) SQL Server</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2012 Standard Server</w:t>
            </w:r>
          </w:p>
        </w:tc>
      </w:tr>
    </w:tbl>
    <w:p w:rsidR="003406AD" w:rsidRPr="00A82C94" w:rsidRDefault="003406AD" w:rsidP="006E7FB9">
      <w:pPr>
        <w:suppressAutoHyphens/>
        <w:rPr>
          <w:rFonts w:ascii="Tahoma" w:hAnsi="Tahoma" w:cs="Tahoma"/>
        </w:rPr>
      </w:pPr>
    </w:p>
    <w:p w:rsidR="003406AD" w:rsidRPr="00677980" w:rsidRDefault="00C004E8" w:rsidP="006E7FB9">
      <w:pPr>
        <w:suppressAutoHyphens/>
        <w:rPr>
          <w:rFonts w:ascii="Tahoma" w:hAnsi="Tahoma" w:cs="Tahoma"/>
          <w:spacing w:val="-2"/>
        </w:rPr>
      </w:pPr>
      <w:r w:rsidRPr="00677980">
        <w:rPr>
          <w:rFonts w:ascii="Tahoma" w:hAnsi="Tahoma" w:cs="Tahoma"/>
          <w:spacing w:val="-2"/>
          <w:sz w:val="16"/>
          <w:vertAlign w:val="superscript"/>
        </w:rPr>
        <w:t xml:space="preserve">1 </w:t>
      </w:r>
      <w:r w:rsidRPr="00677980">
        <w:rPr>
          <w:rFonts w:ascii="Tahoma" w:hAnsi="Tahoma" w:cs="Tahoma"/>
          <w:spacing w:val="-2"/>
          <w:sz w:val="16"/>
        </w:rPr>
        <w:t>Wenn der Endbenutzer SQL Server</w:t>
      </w:r>
      <w:r w:rsidR="00CC3300" w:rsidRPr="00CC3300">
        <w:rPr>
          <w:rStyle w:val="Hyperlink"/>
          <w:rFonts w:ascii="Tahoma" w:hAnsi="Tahoma" w:cs="Tahoma"/>
          <w:color w:val="auto"/>
          <w:spacing w:val="-2"/>
          <w:sz w:val="16"/>
          <w:u w:val="none"/>
          <w:vertAlign w:val="superscript"/>
        </w:rPr>
        <w:t>®</w:t>
      </w:r>
      <w:r w:rsidRPr="00677980">
        <w:rPr>
          <w:rFonts w:ascii="Tahoma" w:hAnsi="Tahoma" w:cs="Tahoma"/>
          <w:spacing w:val="-2"/>
          <w:sz w:val="16"/>
        </w:rPr>
        <w:t xml:space="preserve"> („SQL“) ab dem Datum, an dem er durch aktive Embedded Maintenance ein Upgrade auf SQL Server</w:t>
      </w:r>
      <w:r w:rsidR="00CC3300" w:rsidRPr="00CC3300">
        <w:rPr>
          <w:rStyle w:val="Hyperlink"/>
          <w:rFonts w:ascii="Tahoma" w:hAnsi="Tahoma" w:cs="Tahoma"/>
          <w:color w:val="auto"/>
          <w:spacing w:val="-2"/>
          <w:sz w:val="16"/>
          <w:u w:val="none"/>
          <w:vertAlign w:val="superscript"/>
        </w:rPr>
        <w:t>®</w:t>
      </w:r>
      <w:r w:rsidR="00CC3300">
        <w:rPr>
          <w:rFonts w:ascii="Tahoma" w:hAnsi="Tahoma" w:cs="Tahoma"/>
          <w:spacing w:val="-2"/>
          <w:sz w:val="16"/>
        </w:rPr>
        <w:t xml:space="preserve"> </w:t>
      </w:r>
      <w:r w:rsidRPr="00677980">
        <w:rPr>
          <w:rFonts w:ascii="Tahoma" w:hAnsi="Tahoma" w:cs="Tahoma"/>
          <w:spacing w:val="-2"/>
          <w:sz w:val="16"/>
        </w:rPr>
        <w:t>2012 durchführt, auf Prozessoren mit mehr Cores ausführt, als oben in der Spalte „Berechtigte Lizenz“ angegeben sind, ist der Endbenutzer dazu lizenziert, SQL auf der Anzahl der Cores zu betreiben, auf denen das Produkt zum Zeitpunkt des Upgrades auf die Berechtigte Lizenz ausgeführt wurde.</w:t>
      </w:r>
      <w:r w:rsidR="003406AD" w:rsidRPr="00677980">
        <w:rPr>
          <w:rFonts w:ascii="Tahoma" w:hAnsi="Tahoma" w:cs="Tahoma"/>
          <w:spacing w:val="-2"/>
        </w:rPr>
        <w:t xml:space="preserve"> </w:t>
      </w:r>
      <w:r w:rsidR="003406AD" w:rsidRPr="00677980">
        <w:rPr>
          <w:rFonts w:ascii="Tahoma" w:hAnsi="Tahoma" w:cs="Tahoma"/>
          <w:spacing w:val="-2"/>
          <w:sz w:val="16"/>
          <w:lang w:val="de-DE"/>
        </w:rPr>
        <w:t>Der Endbenutzer muss jedoch Unterlagen zur Konfiguration von SQL, die auf dem Server ausgeführt wird (lizenzierte Instanzen, die in Betriebssystemumgebungen auf dem lizenzierten Server ausgeführt werden) und der physischen Hardware, die SQL zum Zeitpunkt der Embedded Maintenance-Verlängerung unterstützt, entweder mit dem Microsoft MAP-Tool oder einer gleichwertigen Software führen, sodass er über Unterlagen zu seinen lizenzierten Rechten verfügt.</w:t>
      </w:r>
    </w:p>
    <w:p w:rsidR="003406AD" w:rsidRPr="00A82C94" w:rsidRDefault="00C004E8" w:rsidP="006E7FB9">
      <w:pPr>
        <w:suppressAutoHyphens/>
        <w:rPr>
          <w:rFonts w:ascii="Tahoma" w:hAnsi="Tahoma" w:cs="Tahoma"/>
        </w:rPr>
      </w:pPr>
      <w:r w:rsidRPr="00A82C94">
        <w:rPr>
          <w:rFonts w:ascii="Tahoma" w:hAnsi="Tahoma" w:cs="Tahoma"/>
          <w:sz w:val="16"/>
          <w:vertAlign w:val="superscript"/>
        </w:rPr>
        <w:t>2</w:t>
      </w:r>
      <w:r w:rsidRPr="00A82C94">
        <w:rPr>
          <w:rFonts w:ascii="Tahoma" w:hAnsi="Tahoma" w:cs="Tahoma"/>
          <w:sz w:val="16"/>
        </w:rPr>
        <w:t xml:space="preserve"> SQL Server</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2012 Enterprise Server/CAL und SQL Server</w:t>
      </w:r>
      <w:r w:rsidR="00CC3300" w:rsidRPr="00CC3300">
        <w:rPr>
          <w:rStyle w:val="Hyperlink"/>
          <w:rFonts w:ascii="Tahoma" w:hAnsi="Tahoma" w:cs="Tahoma"/>
          <w:color w:val="auto"/>
          <w:sz w:val="16"/>
          <w:u w:val="none"/>
          <w:vertAlign w:val="superscript"/>
        </w:rPr>
        <w:t>®</w:t>
      </w:r>
      <w:r w:rsidRPr="00A82C94">
        <w:rPr>
          <w:rFonts w:ascii="Tahoma" w:hAnsi="Tahoma" w:cs="Tahoma"/>
          <w:sz w:val="16"/>
        </w:rPr>
        <w:t xml:space="preserve"> 2012 Enterprise Core verfügen über separate Medien.</w:t>
      </w:r>
      <w:r w:rsidR="003406AD" w:rsidRPr="00A82C94">
        <w:rPr>
          <w:rFonts w:ascii="Tahoma" w:hAnsi="Tahoma" w:cs="Tahoma"/>
        </w:rPr>
        <w:t xml:space="preserve"> </w:t>
      </w:r>
      <w:r w:rsidR="003406AD" w:rsidRPr="00A82C94">
        <w:rPr>
          <w:rFonts w:ascii="Tahoma" w:hAnsi="Tahoma" w:cs="Tahoma"/>
          <w:sz w:val="16"/>
          <w:lang w:val="de-DE"/>
        </w:rPr>
        <w:t>Der Kunde sollte Endbenutzern die Verwendung der Medien nur für die Software und das Lizenzmodell erlauben, für die der Endbenutzer lizenziert ist.</w:t>
      </w:r>
    </w:p>
    <w:p w:rsidR="003406AD" w:rsidRPr="00A82C94" w:rsidRDefault="003406AD" w:rsidP="006E7FB9">
      <w:pPr>
        <w:suppressAutoHyphens/>
        <w:rPr>
          <w:rFonts w:ascii="Tahoma" w:hAnsi="Tahoma" w:cs="Tahoma"/>
        </w:rPr>
      </w:pPr>
      <w:r w:rsidRPr="00A82C94">
        <w:rPr>
          <w:rFonts w:ascii="Tahoma" w:hAnsi="Tahoma" w:cs="Tahoma"/>
          <w:sz w:val="16"/>
          <w:vertAlign w:val="superscript"/>
          <w:lang w:val="de-DE"/>
        </w:rPr>
        <w:t xml:space="preserve">3 </w:t>
      </w:r>
      <w:r w:rsidRPr="00A82C94">
        <w:rPr>
          <w:rFonts w:ascii="Tahoma" w:hAnsi="Tahoma" w:cs="Tahoma"/>
          <w:sz w:val="16"/>
          <w:lang w:val="de-DE"/>
        </w:rPr>
        <w:t>Der Link zur Core-Faktortabelle ist im Endbenutzer-Lizenzvertrag für die Software SQL 2012 verfügbar.</w:t>
      </w:r>
    </w:p>
    <w:p w:rsidR="003406AD" w:rsidRPr="00A82C94" w:rsidRDefault="003406AD" w:rsidP="006E7FB9">
      <w:pPr>
        <w:tabs>
          <w:tab w:val="left" w:pos="3770"/>
        </w:tabs>
        <w:suppressAutoHyphens/>
        <w:rPr>
          <w:rFonts w:ascii="Tahoma" w:hAnsi="Tahoma" w:cs="Tahoma"/>
        </w:rPr>
      </w:pPr>
    </w:p>
    <w:p w:rsidR="003406AD" w:rsidRPr="00A82C94" w:rsidRDefault="00C004E8" w:rsidP="006E7FB9">
      <w:pPr>
        <w:suppressAutoHyphens/>
        <w:spacing w:before="120" w:after="120"/>
        <w:jc w:val="both"/>
        <w:rPr>
          <w:rFonts w:ascii="Tahoma" w:hAnsi="Tahoma" w:cs="Tahoma"/>
        </w:rPr>
      </w:pPr>
      <w:r w:rsidRPr="00A82C94">
        <w:rPr>
          <w:rFonts w:ascii="Tahoma" w:hAnsi="Tahoma" w:cs="Tahoma"/>
          <w:b/>
        </w:rPr>
        <w:t>Microsoft</w:t>
      </w:r>
      <w:r w:rsidRPr="00A82C94">
        <w:rPr>
          <w:rFonts w:ascii="Tahoma" w:hAnsi="Tahoma" w:cs="Tahoma"/>
          <w:b/>
          <w:vertAlign w:val="superscript"/>
        </w:rPr>
        <w:t>®</w:t>
      </w:r>
      <w:r w:rsidRPr="00A82C94">
        <w:rPr>
          <w:rFonts w:ascii="Tahoma" w:hAnsi="Tahoma" w:cs="Tahoma"/>
          <w:b/>
        </w:rPr>
        <w:t xml:space="preserve"> System Center-Produktübergangsgewährungen</w:t>
      </w:r>
    </w:p>
    <w:p w:rsidR="003406AD" w:rsidRPr="00A82C94" w:rsidRDefault="003406AD" w:rsidP="006E7FB9">
      <w:pPr>
        <w:suppressAutoHyphens/>
        <w:rPr>
          <w:rFonts w:ascii="Tahoma" w:hAnsi="Tahoma" w:cs="Tahoma"/>
        </w:rPr>
      </w:pPr>
      <w:r w:rsidRPr="00A82C94">
        <w:rPr>
          <w:rFonts w:ascii="Tahoma" w:hAnsi="Tahoma" w:cs="Tahoma"/>
          <w:sz w:val="16"/>
          <w:lang w:val="de-DE"/>
        </w:rPr>
        <w:t>System Center 2012 ist ein neues Produkt, nicht die nächste Version der vorherigen System Center-Produkte.</w:t>
      </w:r>
      <w:r w:rsidRPr="00A82C94">
        <w:rPr>
          <w:rFonts w:ascii="Tahoma" w:hAnsi="Tahoma" w:cs="Tahoma"/>
        </w:rPr>
        <w:t xml:space="preserve"> </w:t>
      </w:r>
      <w:r w:rsidRPr="00A82C94">
        <w:rPr>
          <w:rFonts w:ascii="Tahoma" w:hAnsi="Tahoma" w:cs="Tahoma"/>
          <w:sz w:val="16"/>
          <w:lang w:val="de-DE"/>
        </w:rPr>
        <w:t>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w:t>
      </w:r>
      <w:r w:rsidRPr="00A82C94">
        <w:rPr>
          <w:rFonts w:ascii="Tahoma" w:hAnsi="Tahoma" w:cs="Tahoma"/>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3406AD" w:rsidRPr="00A82C94" w:rsidTr="00583237">
        <w:trPr>
          <w:trHeight w:val="217"/>
        </w:trPr>
        <w:tc>
          <w:tcPr>
            <w:tcW w:w="6300" w:type="dxa"/>
            <w:tcBorders>
              <w:top w:val="nil"/>
              <w:bottom w:val="single" w:sz="4" w:space="0" w:color="F79646"/>
              <w:right w:val="single" w:sz="4" w:space="0" w:color="F79646"/>
            </w:tcBorders>
            <w:shd w:val="clear" w:color="auto" w:fill="F79646"/>
            <w:vAlign w:val="center"/>
          </w:tcPr>
          <w:p w:rsidR="003406AD" w:rsidRPr="00A82C94" w:rsidRDefault="003406AD" w:rsidP="006E7FB9">
            <w:pPr>
              <w:suppressAutoHyphens/>
              <w:jc w:val="center"/>
              <w:rPr>
                <w:rFonts w:ascii="Tahoma" w:hAnsi="Tahoma" w:cs="Tahoma"/>
                <w:b/>
                <w:bCs/>
                <w:sz w:val="18"/>
                <w:szCs w:val="18"/>
                <w:lang w:val="pt-BR"/>
              </w:rPr>
            </w:pPr>
            <w:r w:rsidRPr="00A82C94">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3406AD" w:rsidRPr="00A82C94" w:rsidRDefault="003406AD" w:rsidP="006E7FB9">
            <w:pPr>
              <w:suppressAutoHyphens/>
              <w:jc w:val="center"/>
              <w:rPr>
                <w:rStyle w:val="Hyperlink"/>
                <w:rFonts w:ascii="Tahoma" w:hAnsi="Tahoma" w:cs="Tahoma"/>
                <w:b/>
                <w:bCs/>
                <w:iCs/>
                <w:color w:val="auto"/>
                <w:sz w:val="18"/>
                <w:szCs w:val="18"/>
                <w:u w:val="none"/>
                <w:lang w:val="pt-BR"/>
              </w:rPr>
            </w:pPr>
            <w:r w:rsidRPr="00A82C94">
              <w:rPr>
                <w:rFonts w:ascii="Tahoma" w:hAnsi="Tahoma" w:cs="Tahoma"/>
                <w:b/>
                <w:sz w:val="18"/>
                <w:lang w:val="de-DE"/>
              </w:rPr>
              <w:t>Berechtigte Lizenz</w:t>
            </w:r>
          </w:p>
        </w:tc>
      </w:tr>
      <w:tr w:rsidR="003406AD" w:rsidRPr="00A82C9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406AD" w:rsidRPr="00A82C94" w:rsidRDefault="00C004E8" w:rsidP="006E7FB9">
            <w:pPr>
              <w:suppressAutoHyphens/>
              <w:rPr>
                <w:rFonts w:ascii="Tahoma" w:hAnsi="Tahoma" w:cs="Tahoma"/>
                <w:bCs/>
                <w:sz w:val="16"/>
                <w:szCs w:val="16"/>
              </w:rPr>
            </w:pPr>
            <w:r w:rsidRPr="00A82C94">
              <w:rPr>
                <w:rFonts w:ascii="Tahoma" w:hAnsi="Tahoma" w:cs="Tahoma"/>
                <w:sz w:val="16"/>
              </w:rPr>
              <w:t>Alle Lizenzen für Microsoft</w:t>
            </w:r>
            <w:r w:rsidRPr="00A82C94">
              <w:rPr>
                <w:rFonts w:ascii="Tahoma" w:hAnsi="Tahoma" w:cs="Tahoma"/>
                <w:sz w:val="16"/>
                <w:vertAlign w:val="superscript"/>
              </w:rPr>
              <w:t>®</w:t>
            </w:r>
            <w:r w:rsidRPr="00A82C94">
              <w:rPr>
                <w:rFonts w:ascii="Tahoma" w:hAnsi="Tahoma" w:cs="Tahoma"/>
                <w:sz w:val="16"/>
              </w:rPr>
              <w:t xml:space="preserve"> System Center Management Server</w:t>
            </w:r>
            <w:r w:rsidR="003406AD" w:rsidRPr="00A82C94">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6"/>
                <w:lang w:val="pt-BR"/>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2012 Standard</w:t>
            </w:r>
            <w:r w:rsidRPr="00A82C94">
              <w:rPr>
                <w:rFonts w:ascii="Tahoma" w:hAnsi="Tahoma" w:cs="Tahoma"/>
                <w:sz w:val="16"/>
                <w:vertAlign w:val="superscript"/>
              </w:rPr>
              <w:t>1</w:t>
            </w:r>
          </w:p>
        </w:tc>
      </w:tr>
      <w:tr w:rsidR="003406AD" w:rsidRPr="00A82C9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406AD" w:rsidRPr="00A82C94" w:rsidRDefault="00C004E8" w:rsidP="006E7FB9">
            <w:pPr>
              <w:suppressAutoHyphens/>
              <w:rPr>
                <w:rFonts w:ascii="Tahoma" w:hAnsi="Tahoma" w:cs="Tahoma"/>
                <w:bCs/>
                <w:sz w:val="16"/>
                <w:szCs w:val="19"/>
                <w:lang w:val="fr-FR"/>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Client Management Suite (pro</w:t>
            </w:r>
            <w:r w:rsidR="00B64023">
              <w:rPr>
                <w:rFonts w:ascii="Tahoma" w:hAnsi="Tahoma" w:cs="Tahoma"/>
                <w:sz w:val="16"/>
              </w:rPr>
              <w:t> </w:t>
            </w:r>
            <w:r w:rsidRPr="00A82C94">
              <w:rPr>
                <w:rFonts w:ascii="Tahoma" w:hAnsi="Tahoma" w:cs="Tahoma"/>
                <w:sz w:val="16"/>
              </w:rPr>
              <w:t>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9"/>
                <w:lang w:val="fr-FR"/>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2012 Client Management Suite (pro Betriebssystemumgebung/pro Nutzer)</w:t>
            </w:r>
          </w:p>
        </w:tc>
      </w:tr>
      <w:tr w:rsidR="003406AD" w:rsidRPr="00A82C9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406AD" w:rsidRPr="00A82C94" w:rsidRDefault="00C004E8" w:rsidP="006E7FB9">
            <w:pPr>
              <w:suppressAutoHyphens/>
              <w:rPr>
                <w:rFonts w:ascii="Tahoma" w:hAnsi="Tahoma" w:cs="Tahoma"/>
                <w:bCs/>
                <w:sz w:val="16"/>
                <w:szCs w:val="16"/>
              </w:rPr>
            </w:pPr>
            <w:r w:rsidRPr="00A82C94">
              <w:rPr>
                <w:rFonts w:ascii="Tahoma" w:hAnsi="Tahoma" w:cs="Tahoma"/>
                <w:sz w:val="16"/>
              </w:rPr>
              <w:t>Client-ML für Microsoft</w:t>
            </w:r>
            <w:r w:rsidRPr="00A82C94">
              <w:rPr>
                <w:rFonts w:ascii="Tahoma" w:hAnsi="Tahoma" w:cs="Tahoma"/>
                <w:sz w:val="16"/>
                <w:vertAlign w:val="superscript"/>
              </w:rPr>
              <w:t>®</w:t>
            </w:r>
            <w:r w:rsidRPr="00A82C94">
              <w:rPr>
                <w:rFonts w:ascii="Tahoma" w:hAnsi="Tahoma" w:cs="Tahoma"/>
                <w:sz w:val="16"/>
              </w:rPr>
              <w:t xml:space="preserve"> System Center Configuration Manager 2007 R3 (pro</w:t>
            </w:r>
            <w:r w:rsidR="00B64023">
              <w:rPr>
                <w:rFonts w:ascii="Tahoma" w:hAnsi="Tahoma" w:cs="Tahoma"/>
                <w:sz w:val="16"/>
              </w:rPr>
              <w:t> </w:t>
            </w:r>
            <w:r w:rsidRPr="00A82C94">
              <w:rPr>
                <w:rFonts w:ascii="Tahoma" w:hAnsi="Tahoma" w:cs="Tahoma"/>
                <w:sz w:val="16"/>
              </w:rPr>
              <w:t>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6"/>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2012 Configuration Manager (pro</w:t>
            </w:r>
            <w:r w:rsidR="00B64023">
              <w:rPr>
                <w:rFonts w:ascii="Tahoma" w:hAnsi="Tahoma" w:cs="Tahoma"/>
                <w:sz w:val="16"/>
              </w:rPr>
              <w:t> </w:t>
            </w:r>
            <w:r w:rsidRPr="00A82C94">
              <w:rPr>
                <w:rFonts w:ascii="Tahoma" w:hAnsi="Tahoma" w:cs="Tahoma"/>
                <w:sz w:val="16"/>
              </w:rPr>
              <w:t>Betriebssystemumgebung/pro Nutzer)</w:t>
            </w:r>
          </w:p>
        </w:tc>
      </w:tr>
      <w:tr w:rsidR="003406AD" w:rsidRPr="00A82C9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406AD" w:rsidRPr="00A82C94" w:rsidRDefault="00C004E8" w:rsidP="006E7FB9">
            <w:pPr>
              <w:suppressAutoHyphens/>
              <w:rPr>
                <w:rFonts w:ascii="Tahoma" w:hAnsi="Tahoma" w:cs="Tahoma"/>
                <w:bCs/>
                <w:sz w:val="16"/>
                <w:szCs w:val="16"/>
                <w:lang w:val="pt-BR"/>
              </w:rPr>
            </w:pPr>
            <w:r w:rsidRPr="00A82C94">
              <w:rPr>
                <w:rFonts w:ascii="Tahoma" w:hAnsi="Tahoma" w:cs="Tahoma"/>
                <w:sz w:val="16"/>
              </w:rPr>
              <w:t>Server-ML für Microsoft</w:t>
            </w:r>
            <w:r w:rsidRPr="00A82C94">
              <w:rPr>
                <w:rFonts w:ascii="Tahoma" w:hAnsi="Tahoma" w:cs="Tahoma"/>
                <w:sz w:val="16"/>
                <w:vertAlign w:val="superscript"/>
              </w:rPr>
              <w:t>®</w:t>
            </w:r>
            <w:r w:rsidRPr="00A82C94">
              <w:rPr>
                <w:rFonts w:ascii="Tahoma" w:hAnsi="Tahoma" w:cs="Tahoma"/>
                <w:sz w:val="16"/>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6"/>
                <w:lang w:val="pt-BR"/>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2012 Standard</w:t>
            </w:r>
            <w:r w:rsidRPr="00A82C94">
              <w:rPr>
                <w:rFonts w:ascii="Tahoma" w:hAnsi="Tahoma" w:cs="Tahoma"/>
                <w:sz w:val="16"/>
                <w:vertAlign w:val="superscript"/>
              </w:rPr>
              <w:t>1</w:t>
            </w:r>
          </w:p>
        </w:tc>
      </w:tr>
      <w:tr w:rsidR="003406AD" w:rsidRPr="00A82C9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406AD" w:rsidRPr="00A82C94" w:rsidRDefault="00C004E8" w:rsidP="006E7FB9">
            <w:pPr>
              <w:suppressAutoHyphens/>
              <w:rPr>
                <w:rFonts w:ascii="Tahoma" w:hAnsi="Tahoma" w:cs="Tahoma"/>
                <w:bCs/>
                <w:sz w:val="16"/>
                <w:szCs w:val="16"/>
              </w:rPr>
            </w:pPr>
            <w:r w:rsidRPr="00A82C94">
              <w:rPr>
                <w:rFonts w:ascii="Tahoma" w:hAnsi="Tahoma" w:cs="Tahoma"/>
                <w:sz w:val="16"/>
              </w:rPr>
              <w:t>Client-ML für Microsoft</w:t>
            </w:r>
            <w:r w:rsidRPr="00A82C94">
              <w:rPr>
                <w:rFonts w:ascii="Tahoma" w:hAnsi="Tahoma" w:cs="Tahoma"/>
                <w:sz w:val="16"/>
                <w:vertAlign w:val="superscript"/>
              </w:rPr>
              <w:t>®</w:t>
            </w:r>
            <w:r w:rsidRPr="00A82C94">
              <w:rPr>
                <w:rFonts w:ascii="Tahoma" w:hAnsi="Tahoma" w:cs="Tahoma"/>
                <w:sz w:val="16"/>
              </w:rPr>
              <w:t xml:space="preserve"> System Center Data Protection Manager 2010 (pro</w:t>
            </w:r>
            <w:r w:rsidR="00B64023">
              <w:rPr>
                <w:rFonts w:ascii="Tahoma" w:hAnsi="Tahoma" w:cs="Tahoma"/>
                <w:sz w:val="16"/>
              </w:rPr>
              <w:t> </w:t>
            </w:r>
            <w:r w:rsidRPr="00A82C94">
              <w:rPr>
                <w:rFonts w:ascii="Tahoma" w:hAnsi="Tahoma" w:cs="Tahoma"/>
                <w:sz w:val="16"/>
              </w:rPr>
              <w:t>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6"/>
                <w:lang w:val="fr-FR"/>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2012 Client Management Suite (pro Betriebssystemumgebung/pro Nutzer)</w:t>
            </w:r>
          </w:p>
        </w:tc>
      </w:tr>
      <w:tr w:rsidR="003406AD" w:rsidRPr="00A82C94"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3406AD" w:rsidRPr="00A82C94" w:rsidRDefault="00C004E8" w:rsidP="006E7FB9">
            <w:pPr>
              <w:suppressAutoHyphens/>
              <w:rPr>
                <w:rFonts w:ascii="Tahoma" w:hAnsi="Tahoma" w:cs="Tahoma"/>
                <w:bCs/>
                <w:sz w:val="16"/>
                <w:szCs w:val="16"/>
              </w:rPr>
            </w:pPr>
            <w:r w:rsidRPr="00A82C94">
              <w:rPr>
                <w:rFonts w:ascii="Tahoma" w:hAnsi="Tahoma" w:cs="Tahoma"/>
                <w:sz w:val="16"/>
              </w:rPr>
              <w:t>Server-ML für Microsoft</w:t>
            </w:r>
            <w:r w:rsidRPr="00A82C94">
              <w:rPr>
                <w:rFonts w:ascii="Tahoma" w:hAnsi="Tahoma" w:cs="Tahoma"/>
                <w:sz w:val="16"/>
                <w:vertAlign w:val="superscript"/>
              </w:rPr>
              <w:t>®</w:t>
            </w:r>
            <w:r w:rsidRPr="00A82C94">
              <w:rPr>
                <w:rFonts w:ascii="Tahoma" w:hAnsi="Tahoma" w:cs="Tahoma"/>
                <w:sz w:val="16"/>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6"/>
                <w:lang w:val="pt-BR"/>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2012 Standard</w:t>
            </w:r>
            <w:r w:rsidRPr="00A82C94">
              <w:rPr>
                <w:rFonts w:ascii="Tahoma" w:hAnsi="Tahoma" w:cs="Tahoma"/>
                <w:sz w:val="16"/>
                <w:vertAlign w:val="superscript"/>
              </w:rPr>
              <w:t>1</w:t>
            </w:r>
          </w:p>
        </w:tc>
      </w:tr>
      <w:tr w:rsidR="003406AD" w:rsidRPr="00A82C9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406AD" w:rsidRPr="00A82C94" w:rsidRDefault="00C004E8" w:rsidP="006E7FB9">
            <w:pPr>
              <w:suppressAutoHyphens/>
              <w:rPr>
                <w:rFonts w:ascii="Tahoma" w:hAnsi="Tahoma" w:cs="Tahoma"/>
                <w:bCs/>
                <w:sz w:val="16"/>
                <w:szCs w:val="16"/>
              </w:rPr>
            </w:pPr>
            <w:r w:rsidRPr="00A82C94">
              <w:rPr>
                <w:rFonts w:ascii="Tahoma" w:hAnsi="Tahoma" w:cs="Tahoma"/>
                <w:sz w:val="16"/>
              </w:rPr>
              <w:t>Client-ML für Microsoft</w:t>
            </w:r>
            <w:r w:rsidRPr="00A82C94">
              <w:rPr>
                <w:rFonts w:ascii="Tahoma" w:hAnsi="Tahoma" w:cs="Tahoma"/>
                <w:sz w:val="16"/>
                <w:vertAlign w:val="superscript"/>
              </w:rPr>
              <w:t>®</w:t>
            </w:r>
            <w:r w:rsidRPr="00A82C94">
              <w:rPr>
                <w:rFonts w:ascii="Tahoma" w:hAnsi="Tahoma" w:cs="Tahoma"/>
                <w:sz w:val="16"/>
              </w:rPr>
              <w:t xml:space="preserve"> System Center Operations Manager 2007 R2 (pro</w:t>
            </w:r>
            <w:r w:rsidR="00B64023">
              <w:rPr>
                <w:rFonts w:ascii="Tahoma" w:hAnsi="Tahoma" w:cs="Tahoma"/>
                <w:sz w:val="16"/>
              </w:rPr>
              <w:t> </w:t>
            </w:r>
            <w:r w:rsidRPr="00A82C94">
              <w:rPr>
                <w:rFonts w:ascii="Tahoma" w:hAnsi="Tahoma" w:cs="Tahoma"/>
                <w:sz w:val="16"/>
              </w:rPr>
              <w:t>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6"/>
                <w:lang w:val="fr-FR"/>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2012 Client Management Suite (pro Betriebssystemumgebung/pro Nutzer)</w:t>
            </w:r>
          </w:p>
        </w:tc>
      </w:tr>
      <w:tr w:rsidR="003406AD" w:rsidRPr="00A82C9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406AD" w:rsidRPr="00A82C94" w:rsidRDefault="00C004E8" w:rsidP="006E7FB9">
            <w:pPr>
              <w:suppressAutoHyphens/>
              <w:rPr>
                <w:rFonts w:ascii="Tahoma" w:hAnsi="Tahoma" w:cs="Tahoma"/>
                <w:bCs/>
                <w:sz w:val="16"/>
                <w:szCs w:val="16"/>
                <w:lang w:val="pt-BR"/>
              </w:rPr>
            </w:pPr>
            <w:r w:rsidRPr="00A82C94">
              <w:rPr>
                <w:rFonts w:ascii="Tahoma" w:hAnsi="Tahoma" w:cs="Tahoma"/>
                <w:sz w:val="16"/>
              </w:rPr>
              <w:t>Server-ML für Microsoft</w:t>
            </w:r>
            <w:r w:rsidRPr="00A82C94">
              <w:rPr>
                <w:rFonts w:ascii="Tahoma" w:hAnsi="Tahoma" w:cs="Tahoma"/>
                <w:sz w:val="16"/>
                <w:vertAlign w:val="superscript"/>
              </w:rPr>
              <w:t>®</w:t>
            </w:r>
            <w:r w:rsidRPr="00A82C94">
              <w:rPr>
                <w:rFonts w:ascii="Tahoma" w:hAnsi="Tahoma" w:cs="Tahoma"/>
                <w:sz w:val="16"/>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6"/>
                <w:lang w:val="pt-BR"/>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2012 Standard</w:t>
            </w:r>
            <w:r w:rsidRPr="00A82C94">
              <w:rPr>
                <w:rFonts w:ascii="Tahoma" w:hAnsi="Tahoma" w:cs="Tahoma"/>
                <w:sz w:val="16"/>
                <w:vertAlign w:val="superscript"/>
              </w:rPr>
              <w:t>1</w:t>
            </w:r>
          </w:p>
        </w:tc>
      </w:tr>
      <w:tr w:rsidR="003406AD" w:rsidRPr="00A82C9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406AD" w:rsidRPr="00A82C94" w:rsidRDefault="00C004E8" w:rsidP="006E7FB9">
            <w:pPr>
              <w:suppressAutoHyphens/>
              <w:rPr>
                <w:rFonts w:ascii="Tahoma" w:hAnsi="Tahoma" w:cs="Tahoma"/>
                <w:bCs/>
                <w:sz w:val="16"/>
                <w:szCs w:val="16"/>
                <w:lang w:val="pt-BR"/>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6"/>
              </w:rPr>
            </w:pPr>
            <w:r w:rsidRPr="00A82C94">
              <w:rPr>
                <w:rFonts w:ascii="Tahoma" w:hAnsi="Tahoma" w:cs="Tahoma"/>
                <w:sz w:val="16"/>
              </w:rPr>
              <w:t>Eine (1) Microsoft</w:t>
            </w:r>
            <w:r w:rsidRPr="00A82C94">
              <w:rPr>
                <w:rFonts w:ascii="Tahoma" w:hAnsi="Tahoma" w:cs="Tahoma"/>
                <w:sz w:val="16"/>
                <w:vertAlign w:val="superscript"/>
              </w:rPr>
              <w:t>®</w:t>
            </w:r>
            <w:r w:rsidRPr="00A82C94">
              <w:rPr>
                <w:rFonts w:ascii="Tahoma" w:hAnsi="Tahoma" w:cs="Tahoma"/>
                <w:sz w:val="16"/>
              </w:rPr>
              <w:t xml:space="preserve"> System Center 2012 Datacenter für zwei (2) qualifizierende Microsoft</w:t>
            </w:r>
            <w:r w:rsidRPr="00A82C94">
              <w:rPr>
                <w:rFonts w:ascii="Tahoma" w:hAnsi="Tahoma" w:cs="Tahoma"/>
                <w:sz w:val="16"/>
                <w:vertAlign w:val="superscript"/>
              </w:rPr>
              <w:t>®</w:t>
            </w:r>
            <w:r w:rsidRPr="00A82C94">
              <w:rPr>
                <w:rFonts w:ascii="Tahoma" w:hAnsi="Tahoma" w:cs="Tahoma"/>
                <w:sz w:val="16"/>
              </w:rPr>
              <w:t xml:space="preserve"> System Center Server Management Suite Datacenter</w:t>
            </w:r>
          </w:p>
        </w:tc>
      </w:tr>
      <w:tr w:rsidR="003406AD" w:rsidRPr="00A82C9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406AD" w:rsidRPr="00A82C94" w:rsidRDefault="00C004E8" w:rsidP="006E7FB9">
            <w:pPr>
              <w:suppressAutoHyphens/>
              <w:rPr>
                <w:rFonts w:ascii="Tahoma" w:hAnsi="Tahoma" w:cs="Tahoma"/>
                <w:bCs/>
                <w:sz w:val="16"/>
                <w:szCs w:val="16"/>
                <w:lang w:val="fr-FR"/>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6"/>
              </w:rPr>
            </w:pPr>
            <w:r w:rsidRPr="00A82C94">
              <w:rPr>
                <w:rFonts w:ascii="Tahoma" w:hAnsi="Tahoma" w:cs="Tahoma"/>
                <w:sz w:val="16"/>
              </w:rPr>
              <w:t>Zwei (2) Microsoft</w:t>
            </w:r>
            <w:r w:rsidRPr="00A82C94">
              <w:rPr>
                <w:rFonts w:ascii="Tahoma" w:hAnsi="Tahoma" w:cs="Tahoma"/>
                <w:sz w:val="16"/>
                <w:vertAlign w:val="superscript"/>
              </w:rPr>
              <w:t>®</w:t>
            </w:r>
            <w:r w:rsidRPr="00A82C94">
              <w:rPr>
                <w:rFonts w:ascii="Tahoma" w:hAnsi="Tahoma" w:cs="Tahoma"/>
                <w:sz w:val="16"/>
              </w:rPr>
              <w:t xml:space="preserve"> System Center 2012 Standard</w:t>
            </w:r>
            <w:r w:rsidRPr="00A82C94">
              <w:rPr>
                <w:rFonts w:ascii="Tahoma" w:hAnsi="Tahoma" w:cs="Tahoma"/>
                <w:sz w:val="16"/>
                <w:vertAlign w:val="superscript"/>
              </w:rPr>
              <w:t>1</w:t>
            </w:r>
          </w:p>
        </w:tc>
      </w:tr>
      <w:tr w:rsidR="003406AD" w:rsidRPr="00A82C9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406AD" w:rsidRPr="00A82C94" w:rsidRDefault="00C004E8" w:rsidP="006E7FB9">
            <w:pPr>
              <w:suppressAutoHyphens/>
              <w:rPr>
                <w:rFonts w:ascii="Tahoma" w:hAnsi="Tahoma" w:cs="Tahoma"/>
                <w:bCs/>
                <w:sz w:val="16"/>
                <w:szCs w:val="16"/>
              </w:rPr>
            </w:pPr>
            <w:r w:rsidRPr="00A82C94">
              <w:rPr>
                <w:rFonts w:ascii="Tahoma" w:hAnsi="Tahoma" w:cs="Tahoma"/>
                <w:sz w:val="16"/>
              </w:rPr>
              <w:t>Client-ML für Microsoft</w:t>
            </w:r>
            <w:r w:rsidRPr="00A82C94">
              <w:rPr>
                <w:rFonts w:ascii="Tahoma" w:hAnsi="Tahoma" w:cs="Tahoma"/>
                <w:sz w:val="16"/>
                <w:vertAlign w:val="superscript"/>
              </w:rPr>
              <w:t>®</w:t>
            </w:r>
            <w:r w:rsidRPr="00A82C94">
              <w:rPr>
                <w:rFonts w:ascii="Tahoma" w:hAnsi="Tahoma" w:cs="Tahoma"/>
                <w:sz w:val="16"/>
              </w:rPr>
              <w:t xml:space="preserve"> System Center Service Manager 2010 (pro</w:t>
            </w:r>
            <w:r w:rsidR="00B64023">
              <w:rPr>
                <w:rFonts w:ascii="Tahoma" w:hAnsi="Tahoma" w:cs="Tahoma"/>
                <w:sz w:val="16"/>
              </w:rPr>
              <w:t> </w:t>
            </w:r>
            <w:r w:rsidRPr="00A82C94">
              <w:rPr>
                <w:rFonts w:ascii="Tahoma" w:hAnsi="Tahoma" w:cs="Tahoma"/>
                <w:sz w:val="16"/>
              </w:rPr>
              <w:t>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6"/>
                <w:lang w:val="fr-FR"/>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2012 Client Management Suite (pro Betriebssystemumgebung/pro Nutzer)</w:t>
            </w:r>
          </w:p>
        </w:tc>
      </w:tr>
      <w:tr w:rsidR="003406AD" w:rsidRPr="00A82C9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406AD" w:rsidRPr="00A82C94" w:rsidRDefault="00C004E8" w:rsidP="006E7FB9">
            <w:pPr>
              <w:suppressAutoHyphens/>
              <w:rPr>
                <w:rFonts w:ascii="Tahoma" w:hAnsi="Tahoma" w:cs="Tahoma"/>
                <w:bCs/>
                <w:sz w:val="16"/>
                <w:szCs w:val="16"/>
                <w:lang w:val="pt-BR"/>
              </w:rPr>
            </w:pPr>
            <w:r w:rsidRPr="00A82C94">
              <w:rPr>
                <w:rFonts w:ascii="Tahoma" w:hAnsi="Tahoma" w:cs="Tahoma"/>
                <w:sz w:val="16"/>
              </w:rPr>
              <w:t>Server-ML für Microsoft</w:t>
            </w:r>
            <w:r w:rsidRPr="00A82C94">
              <w:rPr>
                <w:rFonts w:ascii="Tahoma" w:hAnsi="Tahoma" w:cs="Tahoma"/>
                <w:sz w:val="16"/>
                <w:vertAlign w:val="superscript"/>
              </w:rPr>
              <w:t>®</w:t>
            </w:r>
            <w:r w:rsidRPr="00A82C94">
              <w:rPr>
                <w:rFonts w:ascii="Tahoma" w:hAnsi="Tahoma" w:cs="Tahoma"/>
                <w:sz w:val="16"/>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6"/>
                <w:lang w:val="pt-BR"/>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2012 Standard</w:t>
            </w:r>
            <w:r w:rsidRPr="00A82C94">
              <w:rPr>
                <w:rFonts w:ascii="Tahoma" w:hAnsi="Tahoma" w:cs="Tahoma"/>
                <w:sz w:val="16"/>
                <w:vertAlign w:val="superscript"/>
              </w:rPr>
              <w:t>1</w:t>
            </w:r>
          </w:p>
        </w:tc>
      </w:tr>
      <w:tr w:rsidR="003406AD" w:rsidRPr="00A82C9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406AD" w:rsidRPr="00A82C94" w:rsidRDefault="00C004E8" w:rsidP="006E7FB9">
            <w:pPr>
              <w:suppressAutoHyphens/>
              <w:rPr>
                <w:rFonts w:ascii="Tahoma" w:hAnsi="Tahoma" w:cs="Tahoma"/>
                <w:bCs/>
                <w:sz w:val="16"/>
                <w:szCs w:val="16"/>
              </w:rPr>
            </w:pPr>
            <w:r w:rsidRPr="00A82C94">
              <w:rPr>
                <w:rFonts w:ascii="Tahoma" w:hAnsi="Tahoma" w:cs="Tahoma"/>
                <w:sz w:val="16"/>
              </w:rPr>
              <w:t>Client-ML für Microsoft</w:t>
            </w:r>
            <w:r w:rsidRPr="00A82C94">
              <w:rPr>
                <w:rFonts w:ascii="Tahoma" w:hAnsi="Tahoma" w:cs="Tahoma"/>
                <w:sz w:val="16"/>
                <w:vertAlign w:val="superscript"/>
              </w:rPr>
              <w:t>®</w:t>
            </w:r>
            <w:r w:rsidRPr="00A82C94">
              <w:rPr>
                <w:rFonts w:ascii="Tahoma" w:hAnsi="Tahoma" w:cs="Tahoma"/>
                <w:sz w:val="16"/>
              </w:rPr>
              <w:t xml:space="preserve"> System Center Virtual Machine Manager 2008 R2 (pro</w:t>
            </w:r>
            <w:r w:rsidR="00B64023">
              <w:rPr>
                <w:rFonts w:ascii="Tahoma" w:hAnsi="Tahoma" w:cs="Tahoma"/>
                <w:sz w:val="16"/>
              </w:rPr>
              <w:t> </w:t>
            </w:r>
            <w:r w:rsidRPr="00A82C94">
              <w:rPr>
                <w:rFonts w:ascii="Tahoma" w:hAnsi="Tahoma" w:cs="Tahoma"/>
                <w:sz w:val="16"/>
              </w:rPr>
              <w:t>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6"/>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2012 Configuration Manager (pro</w:t>
            </w:r>
            <w:r w:rsidR="00B64023">
              <w:rPr>
                <w:rFonts w:ascii="Tahoma" w:hAnsi="Tahoma" w:cs="Tahoma"/>
                <w:sz w:val="16"/>
              </w:rPr>
              <w:t> </w:t>
            </w:r>
            <w:r w:rsidRPr="00A82C94">
              <w:rPr>
                <w:rFonts w:ascii="Tahoma" w:hAnsi="Tahoma" w:cs="Tahoma"/>
                <w:sz w:val="16"/>
              </w:rPr>
              <w:t>Betriebssystemumgebung/pro Nutzer)</w:t>
            </w:r>
          </w:p>
        </w:tc>
      </w:tr>
      <w:tr w:rsidR="003406AD" w:rsidRPr="00A82C9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406AD" w:rsidRPr="00A82C94" w:rsidRDefault="00C004E8" w:rsidP="006E7FB9">
            <w:pPr>
              <w:suppressAutoHyphens/>
              <w:rPr>
                <w:rFonts w:ascii="Tahoma" w:hAnsi="Tahoma" w:cs="Tahoma"/>
                <w:bCs/>
                <w:sz w:val="16"/>
                <w:szCs w:val="19"/>
                <w:lang w:val="pt-BR"/>
              </w:rPr>
            </w:pPr>
            <w:r w:rsidRPr="00A82C94">
              <w:rPr>
                <w:rFonts w:ascii="Tahoma" w:hAnsi="Tahoma" w:cs="Tahoma"/>
                <w:sz w:val="16"/>
              </w:rPr>
              <w:t>Server-ML für Microsoft</w:t>
            </w:r>
            <w:r w:rsidRPr="00A82C94">
              <w:rPr>
                <w:rFonts w:ascii="Tahoma" w:hAnsi="Tahoma" w:cs="Tahoma"/>
                <w:sz w:val="16"/>
                <w:vertAlign w:val="superscript"/>
              </w:rPr>
              <w:t>®</w:t>
            </w:r>
            <w:r w:rsidRPr="00A82C94">
              <w:rPr>
                <w:rFonts w:ascii="Tahoma" w:hAnsi="Tahoma" w:cs="Tahoma"/>
                <w:sz w:val="16"/>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3406AD" w:rsidRPr="00A82C94" w:rsidRDefault="00C004E8" w:rsidP="006E7FB9">
            <w:pPr>
              <w:suppressAutoHyphens/>
              <w:rPr>
                <w:rFonts w:ascii="Tahoma" w:hAnsi="Tahoma" w:cs="Tahoma"/>
                <w:bCs/>
                <w:sz w:val="16"/>
                <w:szCs w:val="19"/>
                <w:lang w:val="pt-BR"/>
              </w:rPr>
            </w:pPr>
            <w:r w:rsidRPr="00A82C94">
              <w:rPr>
                <w:rFonts w:ascii="Tahoma" w:hAnsi="Tahoma" w:cs="Tahoma"/>
                <w:sz w:val="16"/>
              </w:rPr>
              <w:t>Microsoft</w:t>
            </w:r>
            <w:r w:rsidRPr="00A82C94">
              <w:rPr>
                <w:rFonts w:ascii="Tahoma" w:hAnsi="Tahoma" w:cs="Tahoma"/>
                <w:sz w:val="16"/>
                <w:vertAlign w:val="superscript"/>
              </w:rPr>
              <w:t>®</w:t>
            </w:r>
            <w:r w:rsidRPr="00A82C94">
              <w:rPr>
                <w:rFonts w:ascii="Tahoma" w:hAnsi="Tahoma" w:cs="Tahoma"/>
                <w:sz w:val="16"/>
              </w:rPr>
              <w:t xml:space="preserve"> System Center 2012 Datacenter</w:t>
            </w:r>
            <w:r w:rsidRPr="00A82C94">
              <w:rPr>
                <w:rFonts w:ascii="Tahoma" w:hAnsi="Tahoma" w:cs="Tahoma"/>
                <w:sz w:val="16"/>
                <w:vertAlign w:val="superscript"/>
              </w:rPr>
              <w:t>1</w:t>
            </w:r>
          </w:p>
        </w:tc>
      </w:tr>
    </w:tbl>
    <w:p w:rsidR="003406AD" w:rsidRPr="00A82C94" w:rsidRDefault="003406AD" w:rsidP="006E7FB9">
      <w:pPr>
        <w:suppressAutoHyphens/>
        <w:rPr>
          <w:rFonts w:ascii="Tahoma" w:hAnsi="Tahoma" w:cs="Tahoma"/>
        </w:rPr>
      </w:pPr>
      <w:r w:rsidRPr="00A82C94">
        <w:rPr>
          <w:rFonts w:ascii="Tahoma" w:hAnsi="Tahoma" w:cs="Tahoma"/>
          <w:sz w:val="16"/>
          <w:vertAlign w:val="superscript"/>
          <w:lang w:val="de-DE"/>
        </w:rPr>
        <w:t xml:space="preserve">1 </w:t>
      </w:r>
      <w:r w:rsidRPr="00A82C94">
        <w:rPr>
          <w:rFonts w:ascii="Tahoma" w:hAnsi="Tahoma" w:cs="Tahoma"/>
          <w:sz w:val="16"/>
          <w:lang w:val="de-DE"/>
        </w:rPr>
        <w:t>Lizenzen für System Center 2012 Standard/Datacenter unterstützen bis zu 2 Prozessoren.</w:t>
      </w:r>
      <w:r w:rsidRPr="00A82C94">
        <w:rPr>
          <w:rFonts w:ascii="Tahoma" w:hAnsi="Tahoma" w:cs="Tahoma"/>
        </w:rPr>
        <w:t xml:space="preserve"> </w:t>
      </w:r>
      <w:r w:rsidRPr="00A82C94">
        <w:rPr>
          <w:rFonts w:ascii="Tahoma" w:hAnsi="Tahoma" w:cs="Tahoma"/>
          <w:sz w:val="16"/>
          <w:lang w:val="de-DE"/>
        </w:rPr>
        <w:t>Ab dem 1. April 2012 gilt Folgendes: Wenn qualifizierende Lizenzen Servern mit mehr als 2 Prozessoren zugewiesen werden, wird die entsprechende Anzahl von berechtigten Lizenzen für System Center 2012 Standard/Datacenter gewährt, damit der Endbenutzer vollständig lizenziert bleibt.</w:t>
      </w:r>
      <w:r w:rsidRPr="00A82C94">
        <w:rPr>
          <w:rFonts w:ascii="Tahoma" w:hAnsi="Tahoma" w:cs="Tahoma"/>
        </w:rPr>
        <w:t xml:space="preserve"> </w:t>
      </w:r>
      <w:r w:rsidRPr="00A82C94">
        <w:rPr>
          <w:rFonts w:ascii="Tahoma" w:hAnsi="Tahoma" w:cs="Tahoma"/>
          <w:sz w:val="16"/>
          <w:lang w:val="de-DE"/>
        </w:rPr>
        <w:t>In solchen Situationen muss der Endbenutzer seine Serverhardware-Konfiguration dokumentieren, sodass er über Unterlagen zu seinen lizenzierten Rechten verfügt.</w:t>
      </w:r>
    </w:p>
    <w:p w:rsidR="003406AD" w:rsidRPr="00A82C94" w:rsidRDefault="003406AD" w:rsidP="006E7FB9">
      <w:pPr>
        <w:suppressAutoHyphens/>
        <w:rPr>
          <w:rFonts w:ascii="Tahoma" w:hAnsi="Tahoma" w:cs="Tahoma"/>
        </w:rPr>
      </w:pPr>
    </w:p>
    <w:p w:rsidR="003406AD" w:rsidRPr="00B64023" w:rsidRDefault="003406AD" w:rsidP="006E7FB9">
      <w:pPr>
        <w:numPr>
          <w:ilvl w:val="0"/>
          <w:numId w:val="25"/>
        </w:numPr>
        <w:spacing w:before="120" w:after="20"/>
        <w:rPr>
          <w:rFonts w:ascii="Tahoma" w:hAnsi="Tahoma" w:cs="Tahoma"/>
          <w:b/>
          <w:color w:val="FF6600"/>
          <w:sz w:val="24"/>
          <w:szCs w:val="24"/>
        </w:rPr>
      </w:pPr>
      <w:r w:rsidRPr="00A82C94">
        <w:rPr>
          <w:rFonts w:ascii="Tahoma" w:hAnsi="Tahoma" w:cs="Tahoma"/>
          <w:b/>
          <w:color w:val="FF6600"/>
          <w:sz w:val="24"/>
          <w:lang w:val="de-DE"/>
        </w:rPr>
        <w:t>Informationen zum Product Key</w:t>
      </w:r>
    </w:p>
    <w:p w:rsidR="003406AD" w:rsidRPr="00A82C94" w:rsidRDefault="003406AD" w:rsidP="006E7FB9">
      <w:pPr>
        <w:suppressAutoHyphens/>
        <w:rPr>
          <w:rFonts w:ascii="Tahoma" w:hAnsi="Tahoma" w:cs="Tahoma"/>
        </w:rPr>
      </w:pPr>
    </w:p>
    <w:p w:rsidR="003406AD" w:rsidRPr="00A82C94" w:rsidRDefault="003406AD" w:rsidP="006E7FB9">
      <w:pPr>
        <w:numPr>
          <w:ilvl w:val="0"/>
          <w:numId w:val="23"/>
        </w:numPr>
        <w:rPr>
          <w:rFonts w:ascii="Tahoma" w:hAnsi="Tahoma" w:cs="Tahoma"/>
        </w:rPr>
      </w:pPr>
      <w:r w:rsidRPr="00A82C94">
        <w:rPr>
          <w:rFonts w:ascii="Tahoma" w:hAnsi="Tahoma" w:cs="Tahoma"/>
          <w:lang w:val="de-DE"/>
        </w:rPr>
        <w:t>Mit „s“ gekennzeichnete Artikel: Der Product Key für das Setup ist auf dem Label enthalten, das im Lieferumfang der Fulfillment-Medien enthalten ist.</w:t>
      </w:r>
    </w:p>
    <w:p w:rsidR="003406AD" w:rsidRPr="00A82C94" w:rsidRDefault="003406AD" w:rsidP="006E7FB9">
      <w:pPr>
        <w:numPr>
          <w:ilvl w:val="0"/>
          <w:numId w:val="23"/>
        </w:numPr>
        <w:rPr>
          <w:rFonts w:ascii="Tahoma" w:hAnsi="Tahoma" w:cs="Tahoma"/>
        </w:rPr>
      </w:pPr>
      <w:r w:rsidRPr="00A82C94">
        <w:rPr>
          <w:rFonts w:ascii="Tahoma" w:hAnsi="Tahoma" w:cs="Tahoma"/>
          <w:lang w:val="de-DE"/>
        </w:rPr>
        <w:t>Mit „m“ gekennzeichnete Artikel: Zum Produkt gehört ein Multiple Activation Key (MAK), der im Lieferumfang der Fulfillment-Medien enthalten ist.</w:t>
      </w:r>
      <w:r w:rsidRPr="00A82C94">
        <w:rPr>
          <w:rFonts w:ascii="Tahoma" w:hAnsi="Tahoma" w:cs="Tahoma"/>
        </w:rPr>
        <w:t xml:space="preserve"> </w:t>
      </w:r>
      <w:r w:rsidRPr="00A82C94">
        <w:rPr>
          <w:rFonts w:ascii="Tahoma" w:hAnsi="Tahoma" w:cs="Tahoma"/>
          <w:lang w:val="de-DE"/>
        </w:rPr>
        <w:t>Beachten Sie, dass Sie nur das Recht haben, die Anzahl der Lizenzen, die Sie erwerben, zu aktivieren.</w:t>
      </w:r>
      <w:r w:rsidRPr="00A82C94">
        <w:rPr>
          <w:rFonts w:ascii="Tahoma" w:hAnsi="Tahoma" w:cs="Tahoma"/>
        </w:rPr>
        <w:t xml:space="preserve"> </w:t>
      </w:r>
      <w:r w:rsidR="00C004E8" w:rsidRPr="00A82C94">
        <w:rPr>
          <w:rFonts w:ascii="Tahoma" w:hAnsi="Tahoma" w:cs="Tahoma"/>
        </w:rPr>
        <w:t xml:space="preserve">Informationen zur Aktivierung von MAKs finden Sie unter </w:t>
      </w:r>
      <w:hyperlink r:id="rId9" w:history="1">
        <w:r w:rsidR="00C004E8" w:rsidRPr="00A82C94">
          <w:rPr>
            <w:rStyle w:val="Hyperlink"/>
            <w:rFonts w:ascii="Tahoma" w:hAnsi="Tahoma" w:cs="Tahoma"/>
          </w:rPr>
          <w:t>http://technet.microsoft.com/en-us/library/ff603511.aspx</w:t>
        </w:r>
      </w:hyperlink>
      <w:r w:rsidR="00C004E8" w:rsidRPr="00A82C94">
        <w:rPr>
          <w:rFonts w:ascii="Tahoma" w:hAnsi="Tahoma" w:cs="Tahoma"/>
        </w:rPr>
        <w:t>.</w:t>
      </w:r>
    </w:p>
    <w:p w:rsidR="003406AD" w:rsidRPr="00A82C94" w:rsidRDefault="00C004E8" w:rsidP="006E7FB9">
      <w:pPr>
        <w:numPr>
          <w:ilvl w:val="0"/>
          <w:numId w:val="23"/>
        </w:numPr>
        <w:rPr>
          <w:rFonts w:ascii="Tahoma" w:hAnsi="Tahoma" w:cs="Tahoma"/>
        </w:rPr>
      </w:pPr>
      <w:r w:rsidRPr="00A82C94">
        <w:rPr>
          <w:rFonts w:ascii="Tahoma" w:hAnsi="Tahoma" w:cs="Tahoma"/>
        </w:rPr>
        <w:t xml:space="preserve">Mit „r“ gekennzeichnete Artikel: Wenden Sie sich bitte an </w:t>
      </w:r>
      <w:hyperlink r:id="rId10" w:history="1">
        <w:r w:rsidRPr="00A82C94">
          <w:rPr>
            <w:rStyle w:val="Hyperlink"/>
            <w:rFonts w:ascii="Tahoma" w:hAnsi="Tahoma" w:cs="Tahoma"/>
          </w:rPr>
          <w:t>isvroy@microsoft.com</w:t>
        </w:r>
      </w:hyperlink>
      <w:r w:rsidRPr="00A82C94">
        <w:rPr>
          <w:rFonts w:ascii="Tahoma" w:hAnsi="Tahoma" w:cs="Tahoma"/>
        </w:rPr>
        <w:t>, um RDS CAL-Keys zu erhalten.</w:t>
      </w:r>
      <w:r w:rsidR="003406AD" w:rsidRPr="00A82C94">
        <w:rPr>
          <w:rFonts w:ascii="Tahoma" w:hAnsi="Tahoma" w:cs="Tahoma"/>
        </w:rPr>
        <w:t xml:space="preserve"> </w:t>
      </w:r>
    </w:p>
    <w:p w:rsidR="003406AD" w:rsidRPr="00A82C94" w:rsidRDefault="003406AD" w:rsidP="006E7FB9">
      <w:pPr>
        <w:suppressAutoHyphens/>
        <w:rPr>
          <w:rFonts w:ascii="Tahoma" w:hAnsi="Tahoma" w:cs="Tahoma"/>
        </w:rPr>
      </w:pPr>
    </w:p>
    <w:p w:rsidR="003406AD" w:rsidRPr="00A82C94" w:rsidRDefault="003406AD" w:rsidP="006E7FB9">
      <w:pPr>
        <w:widowControl w:val="0"/>
        <w:suppressAutoHyphens/>
        <w:rPr>
          <w:rFonts w:ascii="Tahoma" w:hAnsi="Tahoma" w:cs="Tahoma"/>
        </w:rPr>
      </w:pPr>
      <w:r w:rsidRPr="00A82C94">
        <w:rPr>
          <w:rFonts w:ascii="Tahoma" w:hAnsi="Tahoma" w:cs="Tahoma"/>
          <w:b/>
          <w:color w:val="FF6600"/>
          <w:sz w:val="24"/>
          <w:lang w:val="de-DE"/>
        </w:rPr>
        <w:t>Zusätzliche Programmbestimmungen</w:t>
      </w:r>
    </w:p>
    <w:p w:rsidR="003406AD" w:rsidRPr="00A82C94" w:rsidRDefault="003406AD" w:rsidP="006E7FB9">
      <w:pPr>
        <w:widowControl w:val="0"/>
        <w:suppressAutoHyphens/>
        <w:spacing w:before="120" w:after="20"/>
        <w:jc w:val="center"/>
        <w:rPr>
          <w:rFonts w:ascii="Tahoma" w:hAnsi="Tahoma" w:cs="Tahoma"/>
        </w:rPr>
      </w:pPr>
    </w:p>
    <w:p w:rsidR="003406AD" w:rsidRPr="00B64023" w:rsidRDefault="003406AD" w:rsidP="006E7FB9">
      <w:pPr>
        <w:widowControl w:val="0"/>
        <w:numPr>
          <w:ilvl w:val="0"/>
          <w:numId w:val="34"/>
        </w:numPr>
        <w:tabs>
          <w:tab w:val="clear" w:pos="360"/>
        </w:tabs>
        <w:ind w:left="446"/>
        <w:jc w:val="both"/>
        <w:rPr>
          <w:rFonts w:ascii="Tahoma" w:hAnsi="Tahoma" w:cs="Tahoma"/>
          <w:iCs/>
        </w:rPr>
      </w:pPr>
      <w:r w:rsidRPr="00A82C94">
        <w:rPr>
          <w:rFonts w:ascii="Tahoma" w:hAnsi="Tahoma" w:cs="Tahoma"/>
          <w:b/>
          <w:lang w:val="de-DE"/>
        </w:rPr>
        <w:t>Vertraulichkeit von Keys</w:t>
      </w:r>
      <w:r w:rsidRPr="00A82C94">
        <w:rPr>
          <w:rFonts w:ascii="Tahoma" w:hAnsi="Tahoma" w:cs="Tahoma"/>
          <w:lang w:val="de-DE"/>
        </w:rPr>
        <w:t>.</w:t>
      </w:r>
      <w:r w:rsidRPr="00A82C94">
        <w:rPr>
          <w:rFonts w:ascii="Tahoma" w:hAnsi="Tahoma" w:cs="Tahoma"/>
        </w:rPr>
        <w:t xml:space="preserve"> </w:t>
      </w:r>
      <w:r w:rsidRPr="00A82C94">
        <w:rPr>
          <w:rFonts w:ascii="Tahoma" w:hAnsi="Tahoma" w:cs="Tahoma"/>
          <w:lang w:val="de-DE"/>
        </w:rPr>
        <w:t>Product Keys, die Sie erhalten, sind einzeln nachverfolgbar, und Sie sind für ihre Verwendung und ihren Schutz verantwortlich.</w:t>
      </w:r>
      <w:r w:rsidRPr="00A82C94">
        <w:rPr>
          <w:rFonts w:ascii="Tahoma" w:hAnsi="Tahoma" w:cs="Tahoma"/>
        </w:rPr>
        <w:t xml:space="preserve"> </w:t>
      </w:r>
      <w:r w:rsidRPr="00A82C94">
        <w:rPr>
          <w:rFonts w:ascii="Tahoma" w:hAnsi="Tahoma" w:cs="Tahoma"/>
          <w:lang w:val="de-DE"/>
        </w:rPr>
        <w:t>Sie müssen sicherstellen, dass Product Keys nur mit Autorisierung verwendet werden.</w:t>
      </w:r>
      <w:r w:rsidRPr="00A82C94">
        <w:rPr>
          <w:rFonts w:ascii="Tahoma" w:hAnsi="Tahoma" w:cs="Tahoma"/>
        </w:rPr>
        <w:t xml:space="preserve"> </w:t>
      </w:r>
      <w:r w:rsidR="00C004E8" w:rsidRPr="00A82C94">
        <w:rPr>
          <w:rFonts w:ascii="Tahoma" w:hAnsi="Tahoma" w:cs="Tahoma"/>
        </w:rPr>
        <w:t xml:space="preserve">Weitere Informationen über Softwarepiraterie und darüber, wie sich Ihr Unternehmen schützen kann, finden Sie unter </w:t>
      </w:r>
      <w:hyperlink r:id="rId11" w:history="1">
        <w:r w:rsidR="00C004E8" w:rsidRPr="00A82C94">
          <w:rPr>
            <w:rStyle w:val="Hyperlink"/>
            <w:rFonts w:ascii="Tahoma" w:hAnsi="Tahoma" w:cs="Tahoma"/>
          </w:rPr>
          <w:t>http://www.microsoft.com/piracy/</w:t>
        </w:r>
      </w:hyperlink>
      <w:r w:rsidR="00C004E8" w:rsidRPr="00A82C94">
        <w:rPr>
          <w:rFonts w:ascii="Tahoma" w:hAnsi="Tahoma" w:cs="Tahoma"/>
        </w:rPr>
        <w:t>.</w:t>
      </w:r>
    </w:p>
    <w:p w:rsidR="003406AD" w:rsidRPr="00A82C94" w:rsidRDefault="003406AD" w:rsidP="006E7FB9">
      <w:pPr>
        <w:pStyle w:val="Firstpara"/>
        <w:widowControl w:val="0"/>
        <w:suppressAutoHyphens/>
        <w:spacing w:before="0"/>
        <w:ind w:left="360"/>
        <w:jc w:val="both"/>
        <w:rPr>
          <w:rFonts w:ascii="Tahoma" w:hAnsi="Tahoma" w:cs="Tahoma"/>
        </w:rPr>
      </w:pPr>
    </w:p>
    <w:p w:rsidR="003406AD" w:rsidRPr="00B64023" w:rsidRDefault="003406AD" w:rsidP="006E7FB9">
      <w:pPr>
        <w:widowControl w:val="0"/>
        <w:numPr>
          <w:ilvl w:val="0"/>
          <w:numId w:val="34"/>
        </w:numPr>
        <w:tabs>
          <w:tab w:val="clear" w:pos="360"/>
        </w:tabs>
        <w:ind w:left="446"/>
        <w:jc w:val="both"/>
        <w:rPr>
          <w:rFonts w:ascii="Tahoma" w:hAnsi="Tahoma" w:cs="Tahoma"/>
          <w:iCs/>
        </w:rPr>
      </w:pPr>
      <w:r w:rsidRPr="00A82C94">
        <w:rPr>
          <w:rFonts w:ascii="Tahoma" w:hAnsi="Tahoma" w:cs="Tahoma"/>
          <w:b/>
          <w:lang w:val="de-DE"/>
        </w:rPr>
        <w:t>Potentially Viral Software.</w:t>
      </w:r>
      <w:r w:rsidRPr="00A82C94">
        <w:rPr>
          <w:rFonts w:ascii="Tahoma" w:hAnsi="Tahoma" w:cs="Tahoma"/>
        </w:rPr>
        <w:t xml:space="preserve"> </w:t>
      </w:r>
      <w:r w:rsidRPr="00A82C94">
        <w:rPr>
          <w:rFonts w:ascii="Tahoma" w:hAnsi="Tahoma" w:cs="Tahoma"/>
          <w:lang w:val="de-DE"/>
        </w:rPr>
        <w:t>Ihre Lizenzrechte unter dem Vertrag und/oder dem Forschung &amp; Lehre-Vertrag sind an die Einhaltung der folgenden Bestimmungen durch Sie gebunden:</w:t>
      </w:r>
      <w:r w:rsidRPr="00A82C94">
        <w:rPr>
          <w:rFonts w:ascii="Tahoma" w:hAnsi="Tahoma" w:cs="Tahoma"/>
        </w:rPr>
        <w:t xml:space="preserve"> </w:t>
      </w:r>
      <w:r w:rsidRPr="00A82C94">
        <w:rPr>
          <w:rFonts w:ascii="Tahoma" w:hAnsi="Tahoma" w:cs="Tahoma"/>
          <w:lang w:val="de-DE"/>
        </w:rPr>
        <w:t>Sie sind nicht berechtigt:</w:t>
      </w:r>
      <w:r w:rsidRPr="00A82C94">
        <w:rPr>
          <w:rFonts w:ascii="Tahoma" w:hAnsi="Tahoma" w:cs="Tahoma"/>
        </w:rPr>
        <w:t xml:space="preserve"> </w:t>
      </w:r>
      <w:r w:rsidRPr="00A82C94">
        <w:rPr>
          <w:rFonts w:ascii="Tahoma" w:hAnsi="Tahoma" w:cs="Tahoma"/>
          <w:lang w:val="de-DE"/>
        </w:rPr>
        <w:t>(a)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w:t>
      </w:r>
      <w:r w:rsidRPr="00A82C94">
        <w:rPr>
          <w:rFonts w:ascii="Tahoma" w:hAnsi="Tahoma" w:cs="Tahoma"/>
        </w:rPr>
        <w:t xml:space="preserve"> </w:t>
      </w:r>
      <w:r w:rsidRPr="00A82C94">
        <w:rPr>
          <w:rFonts w:ascii="Tahoma" w:hAnsi="Tahoma" w:cs="Tahoma"/>
          <w:lang w:val="de-DE"/>
        </w:rPr>
        <w:t>„Potentially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w:t>
      </w:r>
      <w:r w:rsidRPr="00A82C94">
        <w:rPr>
          <w:rFonts w:ascii="Tahoma" w:hAnsi="Tahoma" w:cs="Tahoma"/>
        </w:rPr>
        <w:t xml:space="preserve"> </w:t>
      </w:r>
      <w:r w:rsidRPr="00A82C94">
        <w:rPr>
          <w:rFonts w:ascii="Tahoma" w:hAnsi="Tahoma" w:cs="Tahoma"/>
          <w:lang w:val="de-DE"/>
        </w:rPr>
        <w:t>Potentially Viral Software schließt Software ein, die als Bedingung für eine Verwendung, Änderung und/oder einen Vertrieb dieser Software erfordert, dass andere Software, die in diese Software eingearbeitet ist, von ihr abgeleitet ist oder mit dieser Software vertrieben wird,</w:t>
      </w:r>
      <w:r w:rsidRPr="00A82C94">
        <w:rPr>
          <w:rFonts w:ascii="Tahoma" w:hAnsi="Tahoma" w:cs="Tahoma"/>
        </w:rPr>
        <w:t xml:space="preserve"> </w:t>
      </w:r>
      <w:r w:rsidRPr="00A82C94">
        <w:rPr>
          <w:rFonts w:ascii="Tahoma" w:hAnsi="Tahoma" w:cs="Tahoma"/>
          <w:lang w:val="de-DE"/>
        </w:rPr>
        <w:t>(a) in Quellcodeform offen gelegt oder vertrieben wird, (b) zum Zweck der Erstellung von Bearbeitungen lizenziert wird oder (c) kostenlos weitervertreibbar ist, ohne darauf beschränkt zu sein.</w:t>
      </w:r>
    </w:p>
    <w:p w:rsidR="003406AD" w:rsidRPr="00A82C94" w:rsidRDefault="003406AD" w:rsidP="006E7FB9">
      <w:pPr>
        <w:suppressAutoHyphens/>
        <w:rPr>
          <w:rFonts w:ascii="Tahoma" w:hAnsi="Tahoma" w:cs="Tahoma"/>
        </w:rPr>
      </w:pPr>
    </w:p>
    <w:p w:rsidR="003406AD" w:rsidRPr="00B64023" w:rsidRDefault="003406AD" w:rsidP="006E7FB9">
      <w:pPr>
        <w:numPr>
          <w:ilvl w:val="0"/>
          <w:numId w:val="34"/>
        </w:numPr>
        <w:tabs>
          <w:tab w:val="clear" w:pos="360"/>
        </w:tabs>
        <w:ind w:left="446"/>
        <w:jc w:val="both"/>
        <w:rPr>
          <w:rFonts w:ascii="Tahoma" w:hAnsi="Tahoma" w:cs="Tahoma"/>
          <w:iCs/>
        </w:rPr>
      </w:pPr>
      <w:r w:rsidRPr="00A82C94">
        <w:rPr>
          <w:rFonts w:ascii="Tahoma" w:hAnsi="Tahoma" w:cs="Tahoma"/>
          <w:b/>
          <w:lang w:val="de-DE"/>
        </w:rPr>
        <w:t>Virenfreie Server.</w:t>
      </w:r>
      <w:r w:rsidRPr="00A82C94">
        <w:rPr>
          <w:rFonts w:ascii="Tahoma" w:hAnsi="Tahoma" w:cs="Tahoma"/>
        </w:rPr>
        <w:t xml:space="preserve"> </w:t>
      </w:r>
      <w:r w:rsidRPr="00A82C94">
        <w:rPr>
          <w:rFonts w:ascii="Tahoma" w:hAnsi="Tahoma" w:cs="Tahoma"/>
          <w:lang w:val="de-DE"/>
        </w:rPr>
        <w:t>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rsidR="003406AD" w:rsidRPr="00A82C94" w:rsidRDefault="003406AD" w:rsidP="006E7FB9">
      <w:pPr>
        <w:pStyle w:val="Firstpara"/>
        <w:suppressAutoHyphens/>
        <w:spacing w:before="0"/>
        <w:ind w:left="0"/>
        <w:jc w:val="both"/>
        <w:rPr>
          <w:rFonts w:ascii="Tahoma" w:hAnsi="Tahoma" w:cs="Tahoma"/>
        </w:rPr>
      </w:pPr>
    </w:p>
    <w:p w:rsidR="003406AD" w:rsidRPr="00B64023" w:rsidRDefault="003406AD" w:rsidP="006E7FB9">
      <w:pPr>
        <w:numPr>
          <w:ilvl w:val="0"/>
          <w:numId w:val="34"/>
        </w:numPr>
        <w:tabs>
          <w:tab w:val="clear" w:pos="360"/>
        </w:tabs>
        <w:ind w:left="446"/>
        <w:jc w:val="both"/>
        <w:rPr>
          <w:rFonts w:ascii="Tahoma" w:hAnsi="Tahoma" w:cs="Tahoma"/>
          <w:iCs/>
        </w:rPr>
      </w:pPr>
      <w:r w:rsidRPr="00A82C94">
        <w:rPr>
          <w:rFonts w:ascii="Tahoma" w:hAnsi="Tahoma" w:cs="Tahoma"/>
          <w:b/>
          <w:lang w:val="de-DE"/>
        </w:rPr>
        <w:t>Lizenzanforderungen.</w:t>
      </w:r>
      <w:r w:rsidRPr="00A82C94">
        <w:rPr>
          <w:rFonts w:ascii="Tahoma" w:hAnsi="Tahoma" w:cs="Tahoma"/>
        </w:rPr>
        <w:t xml:space="preserve"> </w:t>
      </w:r>
      <w:r w:rsidR="009D3B3D" w:rsidRPr="00A82C94">
        <w:rPr>
          <w:rFonts w:ascii="Tahoma" w:hAnsi="Tahoma" w:cs="Tahoma"/>
        </w:rPr>
        <w:t>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w:t>
      </w:r>
      <w:r w:rsidRPr="00A82C94">
        <w:rPr>
          <w:rFonts w:ascii="Tahoma" w:hAnsi="Tahoma" w:cs="Tahoma"/>
        </w:rPr>
        <w:t xml:space="preserve"> </w:t>
      </w:r>
      <w:r w:rsidR="009D3B3D" w:rsidRPr="00A82C94">
        <w:rPr>
          <w:rFonts w:ascii="Tahoma" w:hAnsi="Tahoma" w:cs="Tahoma"/>
        </w:rPr>
        <w:t>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w:t>
      </w:r>
      <w:r w:rsidRPr="00A82C94">
        <w:rPr>
          <w:rFonts w:ascii="Tahoma" w:hAnsi="Tahoma" w:cs="Tahoma"/>
        </w:rPr>
        <w:t xml:space="preserve"> </w:t>
      </w:r>
      <w:r w:rsidRPr="00A82C94">
        <w:rPr>
          <w:rFonts w:ascii="Tahoma" w:hAnsi="Tahoma" w:cs="Tahoma"/>
          <w:lang w:val="de-DE"/>
        </w:rPr>
        <w:t>Sie sind verpflichtet, das Produkt in Übereinstimmung mit den anwendbaren Microsoft-Lizenzbestimmungen zu lizenzieren.</w:t>
      </w:r>
    </w:p>
    <w:p w:rsidR="003406AD" w:rsidRPr="00A82C94" w:rsidRDefault="003406AD" w:rsidP="006E7FB9">
      <w:pPr>
        <w:suppressAutoHyphens/>
        <w:rPr>
          <w:rFonts w:ascii="Tahoma" w:hAnsi="Tahoma" w:cs="Tahoma"/>
        </w:rPr>
      </w:pPr>
    </w:p>
    <w:p w:rsidR="003406AD" w:rsidRPr="00B64023" w:rsidRDefault="003406AD" w:rsidP="006E7FB9">
      <w:pPr>
        <w:numPr>
          <w:ilvl w:val="0"/>
          <w:numId w:val="34"/>
        </w:numPr>
        <w:tabs>
          <w:tab w:val="clear" w:pos="360"/>
        </w:tabs>
        <w:ind w:left="446"/>
        <w:jc w:val="both"/>
        <w:rPr>
          <w:rFonts w:ascii="Tahoma" w:hAnsi="Tahoma" w:cs="Tahoma"/>
          <w:iCs/>
        </w:rPr>
      </w:pPr>
      <w:r w:rsidRPr="00A82C94">
        <w:rPr>
          <w:rFonts w:ascii="Tahoma" w:hAnsi="Tahoma" w:cs="Tahoma"/>
          <w:b/>
          <w:lang w:val="de-DE"/>
        </w:rPr>
        <w:t>Klarstellung zu Links zu Seiten von Drittanbietern.</w:t>
      </w:r>
      <w:r w:rsidRPr="00A82C94">
        <w:rPr>
          <w:rFonts w:ascii="Tahoma" w:hAnsi="Tahoma" w:cs="Tahoma"/>
        </w:rPr>
        <w:t xml:space="preserve"> </w:t>
      </w:r>
      <w:r w:rsidR="009D3B3D" w:rsidRPr="00A82C94">
        <w:rPr>
          <w:rFonts w:ascii="Tahoma" w:hAnsi="Tahoma" w:cs="Tahoma"/>
        </w:rPr>
        <w:t>Die Produkte, die Sie zum Zweck der Erstellung von Vereinheitlichten Lösungen erhalten (die Sie Integrieren, vervielfachen und an Endbenutzer vertreiben dürfen), enthalten möglicherweise verbundene Seiten von Drittanbietern.</w:t>
      </w:r>
      <w:r w:rsidRPr="00A82C94">
        <w:rPr>
          <w:rFonts w:ascii="Tahoma" w:hAnsi="Tahoma" w:cs="Tahoma"/>
        </w:rPr>
        <w:t xml:space="preserve"> </w:t>
      </w:r>
      <w:r w:rsidR="009D3B3D" w:rsidRPr="00A82C94">
        <w:rPr>
          <w:rFonts w:ascii="Tahoma" w:hAnsi="Tahoma" w:cs="Tahoma"/>
        </w:rPr>
        <w:t>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w:t>
      </w:r>
      <w:r w:rsidRPr="00A82C94">
        <w:rPr>
          <w:rFonts w:ascii="Tahoma" w:hAnsi="Tahoma" w:cs="Tahoma"/>
        </w:rPr>
        <w:t xml:space="preserve"> </w:t>
      </w:r>
      <w:r w:rsidRPr="00A82C94">
        <w:rPr>
          <w:rFonts w:ascii="Tahoma" w:hAnsi="Tahoma" w:cs="Tahoma"/>
          <w:lang w:val="de-DE"/>
        </w:rPr>
        <w:t>Diese verbundenen Seiten werden gefälligkeitshalber zur Verfügung gestellt und die Aufnahme dieser Links bedeutet weder eine Billigung der jeweiligen Seite durch Microsoft noch eine Verbindung mit deren Betreibern.</w:t>
      </w:r>
      <w:r w:rsidRPr="00A82C94">
        <w:rPr>
          <w:rFonts w:ascii="Tahoma" w:hAnsi="Tahoma" w:cs="Tahoma"/>
        </w:rPr>
        <w:t xml:space="preserve"> </w:t>
      </w:r>
      <w:r w:rsidR="009D3B3D" w:rsidRPr="00A82C94">
        <w:rPr>
          <w:rFonts w:ascii="Tahoma" w:hAnsi="Tahoma" w:cs="Tahoma"/>
        </w:rPr>
        <w:t>Sie müssen Ihre Endbenutzer darüber informieren, dass diese verantwortlich sind für das Lesen und die Einhaltung der Datenschutzbestimmungen und der Nutzungsbestimmungen, die auf solchen verbundenen Seiten angezeigt werden.</w:t>
      </w:r>
      <w:r w:rsidRPr="00A82C94">
        <w:rPr>
          <w:rFonts w:ascii="Tahoma" w:hAnsi="Tahoma" w:cs="Tahoma"/>
        </w:rPr>
        <w:t xml:space="preserve"> </w:t>
      </w:r>
      <w:r w:rsidR="009D3B3D" w:rsidRPr="00A82C94">
        <w:rPr>
          <w:rFonts w:ascii="Tahoma" w:hAnsi="Tahoma" w:cs="Tahoma"/>
        </w:rPr>
        <w:t>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w:t>
      </w:r>
      <w:r w:rsidRPr="00A82C94">
        <w:rPr>
          <w:rFonts w:ascii="Tahoma" w:hAnsi="Tahoma" w:cs="Tahoma"/>
        </w:rPr>
        <w:t xml:space="preserve"> </w:t>
      </w:r>
      <w:r w:rsidRPr="00A82C94">
        <w:rPr>
          <w:rFonts w:ascii="Tahoma" w:hAnsi="Tahoma" w:cs="Tahoma"/>
          <w:lang w:val="de-DE"/>
        </w:rPr>
        <w:t>Microsoft ist nicht für irgendeinen Teil solcher Geschäfte oder Vermarktungen verantwortlich oder haftbar.</w:t>
      </w:r>
    </w:p>
    <w:p w:rsidR="003406AD" w:rsidRPr="00A82C94" w:rsidRDefault="003406AD" w:rsidP="006E7FB9">
      <w:pPr>
        <w:suppressAutoHyphens/>
        <w:jc w:val="both"/>
        <w:rPr>
          <w:rFonts w:ascii="Tahoma" w:hAnsi="Tahoma" w:cs="Tahoma"/>
        </w:rPr>
      </w:pPr>
    </w:p>
    <w:p w:rsidR="003406AD" w:rsidRPr="00B64023" w:rsidRDefault="003406AD" w:rsidP="006E7FB9">
      <w:pPr>
        <w:numPr>
          <w:ilvl w:val="0"/>
          <w:numId w:val="34"/>
        </w:numPr>
        <w:tabs>
          <w:tab w:val="clear" w:pos="360"/>
        </w:tabs>
        <w:ind w:left="446"/>
        <w:jc w:val="both"/>
        <w:rPr>
          <w:rFonts w:ascii="Tahoma" w:hAnsi="Tahoma" w:cs="Tahoma"/>
          <w:iCs/>
        </w:rPr>
      </w:pPr>
      <w:r w:rsidRPr="00A82C94">
        <w:rPr>
          <w:rFonts w:ascii="Tahoma" w:hAnsi="Tahoma" w:cs="Tahoma"/>
          <w:b/>
          <w:lang w:val="de-DE"/>
        </w:rPr>
        <w:t>Klarstellung zur Lizenzierung der Schulversion.</w:t>
      </w:r>
      <w:r w:rsidRPr="00A82C94">
        <w:rPr>
          <w:rFonts w:ascii="Tahoma" w:hAnsi="Tahoma" w:cs="Tahoma"/>
        </w:rPr>
        <w:t xml:space="preserve"> </w:t>
      </w:r>
      <w:r w:rsidRPr="00A82C94">
        <w:rPr>
          <w:rFonts w:ascii="Tahoma" w:hAnsi="Tahoma" w:cs="Tahoma"/>
          <w:lang w:val="de-DE"/>
        </w:rPr>
        <w:t>Wenn Sie Vereinheitlichte Lösungen vertreiben, die auf der Schulversion basierende Produkte enthalten, müssen Sie folgende Anforderungen erfüllen:</w:t>
      </w:r>
    </w:p>
    <w:p w:rsidR="003406AD" w:rsidRPr="00B64023" w:rsidRDefault="003406AD" w:rsidP="006E7FB9">
      <w:pPr>
        <w:jc w:val="both"/>
        <w:rPr>
          <w:rFonts w:ascii="Tahoma" w:hAnsi="Tahoma" w:cs="Tahoma"/>
          <w:b/>
        </w:rPr>
      </w:pPr>
    </w:p>
    <w:p w:rsidR="003406AD" w:rsidRPr="00A82C94" w:rsidRDefault="003406AD" w:rsidP="006E7FB9">
      <w:pPr>
        <w:numPr>
          <w:ilvl w:val="0"/>
          <w:numId w:val="3"/>
        </w:numPr>
        <w:suppressAutoHyphens/>
        <w:jc w:val="both"/>
        <w:rPr>
          <w:rFonts w:ascii="Tahoma" w:hAnsi="Tahoma" w:cs="Tahoma"/>
        </w:rPr>
      </w:pPr>
      <w:r w:rsidRPr="00A82C94">
        <w:rPr>
          <w:rFonts w:ascii="Tahoma" w:hAnsi="Tahoma" w:cs="Tahoma"/>
          <w:lang w:val="de-DE"/>
        </w:rPr>
        <w:t>Sie müssen zunächst einen Forschung &amp; Lehre-Vertrag und einen Forschung &amp; Lehre-Beitritt unterzeichnen,</w:t>
      </w:r>
    </w:p>
    <w:p w:rsidR="003406AD" w:rsidRPr="00A82C94" w:rsidRDefault="003406AD" w:rsidP="006E7FB9">
      <w:pPr>
        <w:numPr>
          <w:ilvl w:val="0"/>
          <w:numId w:val="3"/>
        </w:numPr>
        <w:suppressAutoHyphens/>
        <w:jc w:val="both"/>
        <w:rPr>
          <w:rFonts w:ascii="Tahoma" w:hAnsi="Tahoma" w:cs="Tahoma"/>
        </w:rPr>
      </w:pPr>
      <w:r w:rsidRPr="00A82C94">
        <w:rPr>
          <w:rFonts w:ascii="Tahoma" w:hAnsi="Tahoma" w:cs="Tahoma"/>
          <w:lang w:val="de-DE"/>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rsidR="003406AD" w:rsidRPr="00A82C94" w:rsidRDefault="009D3B3D" w:rsidP="006E7FB9">
      <w:pPr>
        <w:numPr>
          <w:ilvl w:val="0"/>
          <w:numId w:val="3"/>
        </w:numPr>
        <w:suppressAutoHyphens/>
        <w:jc w:val="both"/>
        <w:rPr>
          <w:rFonts w:ascii="Tahoma" w:hAnsi="Tahoma" w:cs="Tahoma"/>
        </w:rPr>
      </w:pPr>
      <w:r w:rsidRPr="00A82C94">
        <w:rPr>
          <w:rFonts w:ascii="Tahoma" w:hAnsi="Tahoma" w:cs="Tahoma"/>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r w:rsidR="003406AD" w:rsidRPr="00A82C94">
        <w:rPr>
          <w:rFonts w:ascii="Tahoma" w:hAnsi="Tahoma" w:cs="Tahoma"/>
        </w:rPr>
        <w:t xml:space="preserve"> </w:t>
      </w:r>
    </w:p>
    <w:p w:rsidR="003406AD" w:rsidRPr="00A82C94" w:rsidRDefault="003406AD" w:rsidP="006E7FB9">
      <w:pPr>
        <w:suppressAutoHyphens/>
        <w:ind w:firstLine="720"/>
        <w:jc w:val="both"/>
        <w:rPr>
          <w:rFonts w:ascii="Tahoma" w:hAnsi="Tahoma" w:cs="Tahoma"/>
        </w:rPr>
      </w:pPr>
    </w:p>
    <w:p w:rsidR="003406AD" w:rsidRPr="00A82C94" w:rsidRDefault="009D3B3D" w:rsidP="006E7FB9">
      <w:pPr>
        <w:suppressAutoHyphens/>
        <w:ind w:firstLine="360"/>
        <w:jc w:val="both"/>
        <w:rPr>
          <w:rFonts w:ascii="Tahoma" w:hAnsi="Tahoma" w:cs="Tahoma"/>
        </w:rPr>
      </w:pPr>
      <w:r w:rsidRPr="00A82C94">
        <w:rPr>
          <w:rFonts w:ascii="Tahoma" w:hAnsi="Tahoma" w:cs="Tahoma"/>
        </w:rPr>
        <w:t>Die Kriterien für qualifizierte Endbenutzer für Forschung und Lehre sind in dem Forschung &amp; Lehre-Beitritt spezifiziert.</w:t>
      </w:r>
    </w:p>
    <w:p w:rsidR="003406AD" w:rsidRPr="00A82C94" w:rsidRDefault="003406AD" w:rsidP="006E7FB9">
      <w:pPr>
        <w:suppressAutoHyphens/>
        <w:rPr>
          <w:rFonts w:ascii="Tahoma" w:hAnsi="Tahoma" w:cs="Tahoma"/>
        </w:rPr>
      </w:pPr>
    </w:p>
    <w:p w:rsidR="003406AD" w:rsidRPr="00B64023" w:rsidRDefault="003406AD" w:rsidP="006E7FB9">
      <w:pPr>
        <w:numPr>
          <w:ilvl w:val="0"/>
          <w:numId w:val="34"/>
        </w:numPr>
        <w:tabs>
          <w:tab w:val="clear" w:pos="360"/>
        </w:tabs>
        <w:ind w:left="446"/>
        <w:jc w:val="both"/>
        <w:rPr>
          <w:rFonts w:ascii="Tahoma" w:hAnsi="Tahoma" w:cs="Tahoma"/>
          <w:iCs/>
        </w:rPr>
      </w:pPr>
      <w:r w:rsidRPr="00A82C94">
        <w:rPr>
          <w:rFonts w:ascii="Tahoma" w:hAnsi="Tahoma" w:cs="Tahoma"/>
          <w:b/>
          <w:lang w:val="de-DE"/>
        </w:rPr>
        <w:t>Klarstellungen zur Masterkopie.</w:t>
      </w:r>
      <w:r w:rsidRPr="00A82C94">
        <w:rPr>
          <w:rFonts w:ascii="Tahoma" w:hAnsi="Tahoma" w:cs="Tahoma"/>
        </w:rPr>
        <w:t xml:space="preserve"> </w:t>
      </w:r>
      <w:r w:rsidRPr="00A82C94">
        <w:rPr>
          <w:rFonts w:ascii="Tahoma" w:hAnsi="Tahoma" w:cs="Tahoma"/>
          <w:color w:val="000000"/>
          <w:lang w:val="de-DE"/>
        </w:rPr>
        <w:t>Ungeachtet anderer Bestimmungen in dem Vertrag und/oder dem Forschung &amp; Lehre-Vertrag</w:t>
      </w:r>
    </w:p>
    <w:p w:rsidR="003406AD" w:rsidRPr="00A82C94" w:rsidRDefault="003406AD" w:rsidP="006E7FB9">
      <w:pPr>
        <w:suppressAutoHyphens/>
        <w:jc w:val="both"/>
        <w:rPr>
          <w:rFonts w:ascii="Tahoma" w:hAnsi="Tahoma" w:cs="Tahoma"/>
        </w:rPr>
      </w:pPr>
    </w:p>
    <w:p w:rsidR="003406AD" w:rsidRPr="00A82C94" w:rsidRDefault="003406AD" w:rsidP="006E7FB9">
      <w:pPr>
        <w:numPr>
          <w:ilvl w:val="0"/>
          <w:numId w:val="2"/>
        </w:numPr>
        <w:tabs>
          <w:tab w:val="clear" w:pos="720"/>
        </w:tabs>
        <w:suppressAutoHyphens/>
        <w:ind w:left="1260"/>
        <w:jc w:val="both"/>
        <w:rPr>
          <w:rFonts w:ascii="Tahoma" w:hAnsi="Tahoma" w:cs="Tahoma"/>
        </w:rPr>
      </w:pPr>
      <w:r w:rsidRPr="00A82C94">
        <w:rPr>
          <w:rFonts w:ascii="Tahoma" w:hAnsi="Tahoma" w:cs="Tahoma"/>
          <w:color w:val="000000"/>
          <w:lang w:val="de-DE"/>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rsidR="003406AD" w:rsidRPr="00A82C94" w:rsidRDefault="003406AD" w:rsidP="006E7FB9">
      <w:pPr>
        <w:numPr>
          <w:ilvl w:val="0"/>
          <w:numId w:val="2"/>
        </w:numPr>
        <w:tabs>
          <w:tab w:val="clear" w:pos="720"/>
        </w:tabs>
        <w:suppressAutoHyphens/>
        <w:ind w:left="1260"/>
        <w:jc w:val="both"/>
        <w:rPr>
          <w:rFonts w:ascii="Tahoma" w:hAnsi="Tahoma" w:cs="Tahoma"/>
        </w:rPr>
      </w:pPr>
      <w:r w:rsidRPr="00A82C94">
        <w:rPr>
          <w:rFonts w:ascii="Tahoma" w:hAnsi="Tahoma" w:cs="Tahoma"/>
          <w:lang w:val="de-DE"/>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rsidR="003406AD" w:rsidRPr="00A82C94" w:rsidRDefault="003406AD" w:rsidP="006E7FB9">
      <w:pPr>
        <w:suppressAutoHyphens/>
        <w:jc w:val="both"/>
        <w:rPr>
          <w:rFonts w:ascii="Tahoma" w:hAnsi="Tahoma" w:cs="Tahoma"/>
        </w:rPr>
      </w:pPr>
    </w:p>
    <w:p w:rsidR="003406AD" w:rsidRPr="00B64023" w:rsidRDefault="009D3B3D" w:rsidP="006E7FB9">
      <w:pPr>
        <w:numPr>
          <w:ilvl w:val="0"/>
          <w:numId w:val="34"/>
        </w:numPr>
        <w:tabs>
          <w:tab w:val="clear" w:pos="360"/>
        </w:tabs>
        <w:ind w:left="446"/>
        <w:jc w:val="both"/>
        <w:rPr>
          <w:rFonts w:ascii="Tahoma" w:hAnsi="Tahoma" w:cs="Tahoma"/>
          <w:iCs/>
        </w:rPr>
      </w:pPr>
      <w:r w:rsidRPr="00A82C94">
        <w:rPr>
          <w:rFonts w:ascii="Tahoma" w:hAnsi="Tahoma" w:cs="Tahoma"/>
          <w:b/>
        </w:rPr>
        <w:t>Outsourcen der Softwareverwaltung.</w:t>
      </w:r>
      <w:r w:rsidR="003406AD" w:rsidRPr="00A82C94">
        <w:rPr>
          <w:rFonts w:ascii="Tahoma" w:hAnsi="Tahoma" w:cs="Tahoma"/>
        </w:rPr>
        <w:t xml:space="preserve"> </w:t>
      </w:r>
      <w:r w:rsidRPr="00A82C94">
        <w:rPr>
          <w:rFonts w:ascii="Tahoma" w:hAnsi="Tahoma" w:cs="Tahoma"/>
        </w:rPr>
        <w:t>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w:t>
      </w:r>
      <w:r w:rsidR="003406AD" w:rsidRPr="00A82C94">
        <w:rPr>
          <w:rFonts w:ascii="Tahoma" w:hAnsi="Tahoma" w:cs="Tahoma"/>
        </w:rPr>
        <w:t xml:space="preserve"> </w:t>
      </w:r>
      <w:r w:rsidR="007D0C1C" w:rsidRPr="00A82C94">
        <w:rPr>
          <w:rFonts w:ascii="Tahoma" w:hAnsi="Tahoma" w:cs="Tahoma"/>
        </w:rPr>
        <w:t>(i)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w:t>
      </w:r>
      <w:r w:rsidR="003406AD" w:rsidRPr="00A82C94">
        <w:rPr>
          <w:rFonts w:ascii="Tahoma" w:hAnsi="Tahoma" w:cs="Tahoma"/>
        </w:rPr>
        <w:t xml:space="preserve"> </w:t>
      </w:r>
      <w:r w:rsidR="007D0C1C" w:rsidRPr="00A82C94">
        <w:rPr>
          <w:rFonts w:ascii="Tahoma" w:hAnsi="Tahoma" w:cs="Tahoma"/>
        </w:rPr>
        <w:t>Die Nutzung der Produkte unterliegt weiterhin den Bestimmungen des Vertrages (muss also voll in die Vereinheitlichte Lösung integriert sein) und des Endbenutzervertrages.</w:t>
      </w:r>
    </w:p>
    <w:p w:rsidR="003406AD" w:rsidRPr="00A82C94" w:rsidRDefault="003406AD" w:rsidP="006E7FB9">
      <w:pPr>
        <w:suppressAutoHyphens/>
        <w:jc w:val="both"/>
        <w:rPr>
          <w:rFonts w:ascii="Tahoma" w:hAnsi="Tahoma" w:cs="Tahoma"/>
        </w:rPr>
      </w:pPr>
    </w:p>
    <w:sectPr w:rsidR="003406AD" w:rsidRPr="00A82C94" w:rsidSect="00AB012F">
      <w:headerReference w:type="default" r:id="rId12"/>
      <w:footerReference w:type="default" r:id="rId13"/>
      <w:headerReference w:type="first" r:id="rId14"/>
      <w:footerReference w:type="first" r:id="rId15"/>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708" w:rsidRDefault="00163708">
      <w:r>
        <w:separator/>
      </w:r>
    </w:p>
  </w:endnote>
  <w:endnote w:type="continuationSeparator" w:id="0">
    <w:p w:rsidR="00163708" w:rsidRDefault="00163708">
      <w:r>
        <w:continuationSeparator/>
      </w:r>
    </w:p>
  </w:endnote>
  <w:endnote w:type="continuationNotice" w:id="1">
    <w:p w:rsidR="00163708" w:rsidRDefault="00163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Arial"/>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4E8" w:rsidRPr="00B64023" w:rsidRDefault="00C004E8">
    <w:pPr>
      <w:pStyle w:val="Footer"/>
      <w:tabs>
        <w:tab w:val="clear" w:pos="8640"/>
      </w:tabs>
      <w:jc w:val="center"/>
      <w:rPr>
        <w:rStyle w:val="LogoportDoNotTranslate"/>
        <w:rFonts w:ascii="Times New Roman" w:hAnsi="Times New Roman" w:cs="Times New Roman"/>
        <w:color w:val="auto"/>
        <w:sz w:val="20"/>
      </w:rPr>
    </w:pPr>
    <w:r w:rsidRPr="00B64023">
      <w:rPr>
        <w:rStyle w:val="LogoportDoNotTranslate"/>
        <w:rFonts w:ascii="Times New Roman" w:hAnsi="Times New Roman" w:cs="Times New Roman"/>
        <w:color w:val="auto"/>
        <w:sz w:val="20"/>
      </w:rPr>
      <w:t xml:space="preserve">Page </w:t>
    </w:r>
    <w:r w:rsidRPr="00B64023">
      <w:rPr>
        <w:rStyle w:val="LogoportDoNotTranslate"/>
        <w:rFonts w:ascii="Times New Roman" w:hAnsi="Times New Roman" w:cs="Times New Roman"/>
        <w:color w:val="auto"/>
        <w:sz w:val="20"/>
      </w:rPr>
      <w:fldChar w:fldCharType="begin"/>
    </w:r>
    <w:r w:rsidRPr="00B64023">
      <w:rPr>
        <w:rStyle w:val="LogoportDoNotTranslate"/>
        <w:rFonts w:ascii="Times New Roman" w:hAnsi="Times New Roman" w:cs="Times New Roman"/>
        <w:color w:val="auto"/>
        <w:sz w:val="20"/>
      </w:rPr>
      <w:instrText xml:space="preserve"> PAGE </w:instrText>
    </w:r>
    <w:r w:rsidRPr="00B64023">
      <w:rPr>
        <w:rStyle w:val="LogoportDoNotTranslate"/>
        <w:rFonts w:ascii="Times New Roman" w:hAnsi="Times New Roman" w:cs="Times New Roman"/>
        <w:color w:val="auto"/>
        <w:sz w:val="20"/>
      </w:rPr>
      <w:fldChar w:fldCharType="separate"/>
    </w:r>
    <w:r w:rsidR="00DE088A">
      <w:rPr>
        <w:rStyle w:val="LogoportDoNotTranslate"/>
        <w:rFonts w:ascii="Times New Roman" w:hAnsi="Times New Roman" w:cs="Times New Roman"/>
        <w:noProof/>
        <w:color w:val="auto"/>
        <w:sz w:val="20"/>
      </w:rPr>
      <w:t>2</w:t>
    </w:r>
    <w:r w:rsidRPr="00B64023">
      <w:rPr>
        <w:rStyle w:val="LogoportDoNotTranslate"/>
        <w:rFonts w:ascii="Times New Roman" w:hAnsi="Times New Roman" w:cs="Times New Roman"/>
        <w:color w:val="auto"/>
        <w:sz w:val="20"/>
      </w:rPr>
      <w:fldChar w:fldCharType="end"/>
    </w:r>
    <w:r w:rsidRPr="00B64023">
      <w:rPr>
        <w:rStyle w:val="LogoportDoNotTranslate"/>
        <w:rFonts w:ascii="Times New Roman" w:hAnsi="Times New Roman" w:cs="Times New Roman"/>
        <w:color w:val="auto"/>
        <w:sz w:val="20"/>
      </w:rPr>
      <w:t xml:space="preserve"> of </w:t>
    </w:r>
    <w:r w:rsidRPr="00B64023">
      <w:rPr>
        <w:rStyle w:val="LogoportDoNotTranslate"/>
        <w:rFonts w:ascii="Times New Roman" w:hAnsi="Times New Roman" w:cs="Times New Roman"/>
        <w:color w:val="auto"/>
        <w:sz w:val="20"/>
      </w:rPr>
      <w:fldChar w:fldCharType="begin"/>
    </w:r>
    <w:r w:rsidRPr="00B64023">
      <w:rPr>
        <w:rStyle w:val="LogoportDoNotTranslate"/>
        <w:rFonts w:ascii="Times New Roman" w:hAnsi="Times New Roman" w:cs="Times New Roman"/>
        <w:color w:val="auto"/>
        <w:sz w:val="20"/>
      </w:rPr>
      <w:instrText xml:space="preserve"> NUMPAGES </w:instrText>
    </w:r>
    <w:r w:rsidRPr="00B64023">
      <w:rPr>
        <w:rStyle w:val="LogoportDoNotTranslate"/>
        <w:rFonts w:ascii="Times New Roman" w:hAnsi="Times New Roman" w:cs="Times New Roman"/>
        <w:color w:val="auto"/>
        <w:sz w:val="20"/>
      </w:rPr>
      <w:fldChar w:fldCharType="separate"/>
    </w:r>
    <w:r w:rsidR="00DE088A">
      <w:rPr>
        <w:rStyle w:val="LogoportDoNotTranslate"/>
        <w:rFonts w:ascii="Times New Roman" w:hAnsi="Times New Roman" w:cs="Times New Roman"/>
        <w:noProof/>
        <w:color w:val="auto"/>
        <w:sz w:val="20"/>
      </w:rPr>
      <w:t>2</w:t>
    </w:r>
    <w:r w:rsidRPr="00B64023">
      <w:rPr>
        <w:rStyle w:val="LogoportDoNotTranslate"/>
        <w:rFonts w:ascii="Times New Roman" w:hAnsi="Times New Roman" w:cs="Times New Roman"/>
        <w:color w:val="auto"/>
        <w:sz w:val="20"/>
      </w:rPr>
      <w:fldChar w:fldCharType="end"/>
    </w:r>
  </w:p>
  <w:p w:rsidR="00C004E8" w:rsidRPr="00A722DD" w:rsidRDefault="00C004E8" w:rsidP="0073207E">
    <w:pPr>
      <w:pStyle w:val="Footer"/>
      <w:tabs>
        <w:tab w:val="clear" w:pos="8640"/>
        <w:tab w:val="right" w:pos="8280"/>
      </w:tabs>
      <w:rPr>
        <w:rStyle w:val="LogoportDoNotTranslate"/>
        <w:rFonts w:ascii="Times New Roman" w:hAnsi="Times New Roman" w:cs="Times New Roman"/>
        <w:i/>
        <w:color w:val="auto"/>
        <w:sz w:val="20"/>
      </w:rPr>
    </w:pPr>
    <w:r w:rsidRPr="00A722DD">
      <w:rPr>
        <w:rStyle w:val="LogoportDoNotTranslate"/>
        <w:rFonts w:ascii="Times New Roman" w:hAnsi="Times New Roman" w:cs="Times New Roman"/>
        <w:i/>
        <w:color w:val="auto"/>
        <w:sz w:val="20"/>
      </w:rPr>
      <w:t>Current as of October 1,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4E8" w:rsidRPr="00A722DD" w:rsidRDefault="00C004E8" w:rsidP="00AB012F">
    <w:pPr>
      <w:pStyle w:val="Footer"/>
      <w:tabs>
        <w:tab w:val="clear" w:pos="8640"/>
      </w:tabs>
      <w:jc w:val="center"/>
      <w:rPr>
        <w:rStyle w:val="LogoportDoNotTranslate"/>
        <w:rFonts w:ascii="Times New Roman" w:hAnsi="Times New Roman" w:cs="Times New Roman"/>
        <w:color w:val="auto"/>
        <w:sz w:val="20"/>
      </w:rPr>
    </w:pPr>
    <w:r w:rsidRPr="00A722DD">
      <w:rPr>
        <w:rStyle w:val="LogoportDoNotTranslate"/>
        <w:rFonts w:ascii="Times New Roman" w:hAnsi="Times New Roman" w:cs="Times New Roman"/>
        <w:color w:val="auto"/>
        <w:sz w:val="20"/>
      </w:rPr>
      <w:t xml:space="preserve">Page </w:t>
    </w:r>
    <w:r w:rsidRPr="00A722DD">
      <w:rPr>
        <w:rStyle w:val="LogoportDoNotTranslate"/>
        <w:rFonts w:ascii="Times New Roman" w:hAnsi="Times New Roman" w:cs="Times New Roman"/>
        <w:color w:val="auto"/>
        <w:sz w:val="20"/>
      </w:rPr>
      <w:fldChar w:fldCharType="begin"/>
    </w:r>
    <w:r w:rsidRPr="00A722DD">
      <w:rPr>
        <w:rStyle w:val="LogoportDoNotTranslate"/>
        <w:rFonts w:ascii="Times New Roman" w:hAnsi="Times New Roman" w:cs="Times New Roman"/>
        <w:color w:val="auto"/>
        <w:sz w:val="20"/>
      </w:rPr>
      <w:instrText xml:space="preserve"> PAGE </w:instrText>
    </w:r>
    <w:r w:rsidRPr="00A722DD">
      <w:rPr>
        <w:rStyle w:val="LogoportDoNotTranslate"/>
        <w:rFonts w:ascii="Times New Roman" w:hAnsi="Times New Roman" w:cs="Times New Roman"/>
        <w:color w:val="auto"/>
        <w:sz w:val="20"/>
      </w:rPr>
      <w:fldChar w:fldCharType="separate"/>
    </w:r>
    <w:r w:rsidR="00DE088A">
      <w:rPr>
        <w:rStyle w:val="LogoportDoNotTranslate"/>
        <w:rFonts w:ascii="Times New Roman" w:hAnsi="Times New Roman" w:cs="Times New Roman"/>
        <w:noProof/>
        <w:color w:val="auto"/>
        <w:sz w:val="20"/>
      </w:rPr>
      <w:t>1</w:t>
    </w:r>
    <w:r w:rsidRPr="00A722DD">
      <w:rPr>
        <w:rStyle w:val="LogoportDoNotTranslate"/>
        <w:rFonts w:ascii="Times New Roman" w:hAnsi="Times New Roman" w:cs="Times New Roman"/>
        <w:color w:val="auto"/>
        <w:sz w:val="20"/>
      </w:rPr>
      <w:fldChar w:fldCharType="end"/>
    </w:r>
    <w:r w:rsidRPr="00A722DD">
      <w:rPr>
        <w:rStyle w:val="LogoportDoNotTranslate"/>
        <w:rFonts w:ascii="Times New Roman" w:hAnsi="Times New Roman" w:cs="Times New Roman"/>
        <w:color w:val="auto"/>
        <w:sz w:val="20"/>
      </w:rPr>
      <w:t xml:space="preserve"> of </w:t>
    </w:r>
    <w:r w:rsidRPr="00A722DD">
      <w:rPr>
        <w:rStyle w:val="LogoportDoNotTranslate"/>
        <w:rFonts w:ascii="Times New Roman" w:hAnsi="Times New Roman" w:cs="Times New Roman"/>
        <w:color w:val="auto"/>
        <w:sz w:val="20"/>
      </w:rPr>
      <w:fldChar w:fldCharType="begin"/>
    </w:r>
    <w:r w:rsidRPr="00A722DD">
      <w:rPr>
        <w:rStyle w:val="LogoportDoNotTranslate"/>
        <w:rFonts w:ascii="Times New Roman" w:hAnsi="Times New Roman" w:cs="Times New Roman"/>
        <w:color w:val="auto"/>
        <w:sz w:val="20"/>
      </w:rPr>
      <w:instrText xml:space="preserve"> NUMPAGES </w:instrText>
    </w:r>
    <w:r w:rsidRPr="00A722DD">
      <w:rPr>
        <w:rStyle w:val="LogoportDoNotTranslate"/>
        <w:rFonts w:ascii="Times New Roman" w:hAnsi="Times New Roman" w:cs="Times New Roman"/>
        <w:color w:val="auto"/>
        <w:sz w:val="20"/>
      </w:rPr>
      <w:fldChar w:fldCharType="separate"/>
    </w:r>
    <w:r w:rsidR="00DE088A">
      <w:rPr>
        <w:rStyle w:val="LogoportDoNotTranslate"/>
        <w:rFonts w:ascii="Times New Roman" w:hAnsi="Times New Roman" w:cs="Times New Roman"/>
        <w:noProof/>
        <w:color w:val="auto"/>
        <w:sz w:val="20"/>
      </w:rPr>
      <w:t>1</w:t>
    </w:r>
    <w:r w:rsidRPr="00A722DD">
      <w:rPr>
        <w:rStyle w:val="LogoportDoNotTranslate"/>
        <w:rFonts w:ascii="Times New Roman" w:hAnsi="Times New Roman" w:cs="Times New Roman"/>
        <w:color w:val="auto"/>
        <w:sz w:val="20"/>
      </w:rPr>
      <w:fldChar w:fldCharType="end"/>
    </w:r>
  </w:p>
  <w:p w:rsidR="00C004E8" w:rsidRPr="00A722DD" w:rsidRDefault="00C004E8" w:rsidP="00AB012F">
    <w:pPr>
      <w:pStyle w:val="Footer"/>
      <w:tabs>
        <w:tab w:val="clear" w:pos="8640"/>
        <w:tab w:val="right" w:pos="8280"/>
      </w:tabs>
      <w:rPr>
        <w:rStyle w:val="LogoportDoNotTranslate"/>
        <w:rFonts w:ascii="Times New Roman" w:hAnsi="Times New Roman" w:cs="Times New Roman"/>
        <w:i/>
        <w:color w:val="auto"/>
        <w:sz w:val="20"/>
      </w:rPr>
    </w:pPr>
    <w:r w:rsidRPr="00A722DD">
      <w:rPr>
        <w:rStyle w:val="LogoportDoNotTranslate"/>
        <w:rFonts w:ascii="Times New Roman" w:hAnsi="Times New Roman" w:cs="Times New Roman"/>
        <w:i/>
        <w:color w:val="auto"/>
        <w:sz w:val="20"/>
      </w:rPr>
      <w:t>Current as of October 1,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708" w:rsidRDefault="00163708">
      <w:r>
        <w:separator/>
      </w:r>
    </w:p>
  </w:footnote>
  <w:footnote w:type="continuationSeparator" w:id="0">
    <w:p w:rsidR="00163708" w:rsidRDefault="00163708">
      <w:r>
        <w:continuationSeparator/>
      </w:r>
    </w:p>
  </w:footnote>
  <w:footnote w:type="continuationNotice" w:id="1">
    <w:p w:rsidR="00163708" w:rsidRDefault="001637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4E8" w:rsidRDefault="00CB3993" w:rsidP="000504F7">
    <w:pPr>
      <w:pStyle w:val="Header"/>
      <w:spacing w:before="2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050" type="#_x0000_t75" alt="Description: Description: http://sharepoint/sites/ISVR/Resources/Images/Logos_ISVR/ISV-RLP-1_bL.png" style="position:absolute;margin-left:-12pt;margin-top:-12.75pt;width:256.5pt;height:1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ISV-RLP-1_bL"/>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4E8" w:rsidRDefault="00CB399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margin-left:0;margin-top:-55.4pt;width:493.45pt;height:48.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
          <v:imagedata r:id="rId1" o:title=""/>
          <w10:wrap anchorx="margin" anchory="margin"/>
        </v:shape>
      </w:pict>
    </w:r>
  </w:p>
  <w:p w:rsidR="00C004E8" w:rsidRDefault="00C004E8">
    <w:pPr>
      <w:pStyle w:val="Header"/>
    </w:pPr>
  </w:p>
  <w:p w:rsidR="00C004E8" w:rsidRDefault="00C004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07830"/>
    <w:multiLevelType w:val="multilevel"/>
    <w:tmpl w:val="AE509DEC"/>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
    <w:nsid w:val="091B143B"/>
    <w:multiLevelType w:val="multilevel"/>
    <w:tmpl w:val="3BFC8CC4"/>
    <w:lvl w:ilvl="0">
      <w:start w:val="1"/>
      <w:numFmt w:val="bullet"/>
      <w:lvlText w:val=""/>
      <w:lvlJc w:val="left"/>
      <w:pPr>
        <w:tabs>
          <w:tab w:val="num" w:pos="360"/>
        </w:tabs>
        <w:ind w:left="360" w:hanging="360"/>
      </w:pPr>
      <w:rPr>
        <w:rFonts w:ascii="Symbol" w:hAnsi="Symbol" w:hint="default"/>
        <w:b/>
        <w:i w:val="0"/>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5">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8">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5D0327E"/>
    <w:multiLevelType w:val="multilevel"/>
    <w:tmpl w:val="AE509DEC"/>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1">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5">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F0B29E0"/>
    <w:multiLevelType w:val="hybridMultilevel"/>
    <w:tmpl w:val="852EB9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3"/>
  </w:num>
  <w:num w:numId="3">
    <w:abstractNumId w:val="21"/>
  </w:num>
  <w:num w:numId="4">
    <w:abstractNumId w:val="17"/>
  </w:num>
  <w:num w:numId="5">
    <w:abstractNumId w:val="6"/>
  </w:num>
  <w:num w:numId="6">
    <w:abstractNumId w:val="2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4"/>
  </w:num>
  <w:num w:numId="15">
    <w:abstractNumId w:val="11"/>
  </w:num>
  <w:num w:numId="16">
    <w:abstractNumId w:val="12"/>
  </w:num>
  <w:num w:numId="17">
    <w:abstractNumId w:val="7"/>
  </w:num>
  <w:num w:numId="18">
    <w:abstractNumId w:val="26"/>
  </w:num>
  <w:num w:numId="19">
    <w:abstractNumId w:val="14"/>
  </w:num>
  <w:num w:numId="20">
    <w:abstractNumId w:val="30"/>
  </w:num>
  <w:num w:numId="21">
    <w:abstractNumId w:val="16"/>
  </w:num>
  <w:num w:numId="22">
    <w:abstractNumId w:val="23"/>
  </w:num>
  <w:num w:numId="23">
    <w:abstractNumId w:val="18"/>
  </w:num>
  <w:num w:numId="24">
    <w:abstractNumId w:val="29"/>
  </w:num>
  <w:num w:numId="25">
    <w:abstractNumId w:val="8"/>
  </w:num>
  <w:num w:numId="26">
    <w:abstractNumId w:val="13"/>
  </w:num>
  <w:num w:numId="27">
    <w:abstractNumId w:val="5"/>
  </w:num>
  <w:num w:numId="28">
    <w:abstractNumId w:val="15"/>
  </w:num>
  <w:num w:numId="29">
    <w:abstractNumId w:val="1"/>
  </w:num>
  <w:num w:numId="30">
    <w:abstractNumId w:val="31"/>
  </w:num>
  <w:num w:numId="31">
    <w:abstractNumId w:val="28"/>
  </w:num>
  <w:num w:numId="32">
    <w:abstractNumId w:val="10"/>
  </w:num>
  <w:num w:numId="33">
    <w:abstractNumId w:val="9"/>
  </w:num>
  <w:num w:numId="3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EQ4tktR/CMynn4fQp7imj6upP2pPv/gxzPYXheP7+3Kt8KyAfQ4C9PazuyOsmrD/3bTwhbh2F5Gxk2VTf8ZeqA==" w:salt="zIiyNpIG+T4Ztf8KqR8GP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58C"/>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5E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A397B"/>
    <w:rsid w:val="000A690D"/>
    <w:rsid w:val="000B30FE"/>
    <w:rsid w:val="000B4BC7"/>
    <w:rsid w:val="000B7A97"/>
    <w:rsid w:val="000C0F19"/>
    <w:rsid w:val="000C0F3C"/>
    <w:rsid w:val="000C1785"/>
    <w:rsid w:val="000C4558"/>
    <w:rsid w:val="000C5051"/>
    <w:rsid w:val="000C5103"/>
    <w:rsid w:val="000C5470"/>
    <w:rsid w:val="000C658C"/>
    <w:rsid w:val="000C6C5D"/>
    <w:rsid w:val="000D089D"/>
    <w:rsid w:val="000D18FC"/>
    <w:rsid w:val="000D20D2"/>
    <w:rsid w:val="000D75A9"/>
    <w:rsid w:val="000E36EC"/>
    <w:rsid w:val="000E3A0A"/>
    <w:rsid w:val="000E6E57"/>
    <w:rsid w:val="000E71F5"/>
    <w:rsid w:val="000F2784"/>
    <w:rsid w:val="000F2E4D"/>
    <w:rsid w:val="000F65AB"/>
    <w:rsid w:val="000F65EB"/>
    <w:rsid w:val="000F7FD2"/>
    <w:rsid w:val="00100312"/>
    <w:rsid w:val="001021F7"/>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3708"/>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286"/>
    <w:rsid w:val="001A3334"/>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773"/>
    <w:rsid w:val="001E17C2"/>
    <w:rsid w:val="001E2EF0"/>
    <w:rsid w:val="001E4971"/>
    <w:rsid w:val="001F2D29"/>
    <w:rsid w:val="001F2FBF"/>
    <w:rsid w:val="001F47CE"/>
    <w:rsid w:val="001F51C6"/>
    <w:rsid w:val="00205DE6"/>
    <w:rsid w:val="00206E89"/>
    <w:rsid w:val="00210D6C"/>
    <w:rsid w:val="0021325F"/>
    <w:rsid w:val="002206A9"/>
    <w:rsid w:val="00221766"/>
    <w:rsid w:val="00221A7A"/>
    <w:rsid w:val="00221C0C"/>
    <w:rsid w:val="00222770"/>
    <w:rsid w:val="00224AD9"/>
    <w:rsid w:val="00226DFB"/>
    <w:rsid w:val="002308D6"/>
    <w:rsid w:val="00231C97"/>
    <w:rsid w:val="00240460"/>
    <w:rsid w:val="00240D46"/>
    <w:rsid w:val="002447F5"/>
    <w:rsid w:val="00244BF7"/>
    <w:rsid w:val="00245B19"/>
    <w:rsid w:val="00246069"/>
    <w:rsid w:val="00251477"/>
    <w:rsid w:val="00257014"/>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047D1"/>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5D44"/>
    <w:rsid w:val="00335E33"/>
    <w:rsid w:val="003406AD"/>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7C2D"/>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BE9"/>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497"/>
    <w:rsid w:val="003F617C"/>
    <w:rsid w:val="00406C21"/>
    <w:rsid w:val="004153E4"/>
    <w:rsid w:val="00415C91"/>
    <w:rsid w:val="00415F69"/>
    <w:rsid w:val="00417326"/>
    <w:rsid w:val="004209D6"/>
    <w:rsid w:val="00420A94"/>
    <w:rsid w:val="004238A5"/>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ADE"/>
    <w:rsid w:val="00482BCB"/>
    <w:rsid w:val="00483C4E"/>
    <w:rsid w:val="004840DA"/>
    <w:rsid w:val="004907CC"/>
    <w:rsid w:val="00491AC0"/>
    <w:rsid w:val="004932E2"/>
    <w:rsid w:val="00493573"/>
    <w:rsid w:val="00497195"/>
    <w:rsid w:val="004A2AE8"/>
    <w:rsid w:val="004A3BBC"/>
    <w:rsid w:val="004A7B63"/>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F1C1A"/>
    <w:rsid w:val="004F232C"/>
    <w:rsid w:val="004F6020"/>
    <w:rsid w:val="00501244"/>
    <w:rsid w:val="00501865"/>
    <w:rsid w:val="00503535"/>
    <w:rsid w:val="00503541"/>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4F0B"/>
    <w:rsid w:val="005471FF"/>
    <w:rsid w:val="00550DEE"/>
    <w:rsid w:val="00550F3F"/>
    <w:rsid w:val="00551794"/>
    <w:rsid w:val="00552869"/>
    <w:rsid w:val="00553F53"/>
    <w:rsid w:val="00554191"/>
    <w:rsid w:val="005547ED"/>
    <w:rsid w:val="00554A7E"/>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37C5"/>
    <w:rsid w:val="005D4522"/>
    <w:rsid w:val="005D4BDC"/>
    <w:rsid w:val="005E30DE"/>
    <w:rsid w:val="005E6ACE"/>
    <w:rsid w:val="005F331F"/>
    <w:rsid w:val="005F3A9D"/>
    <w:rsid w:val="005F4364"/>
    <w:rsid w:val="005F477F"/>
    <w:rsid w:val="005F4935"/>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16FC"/>
    <w:rsid w:val="00642EC8"/>
    <w:rsid w:val="00644C7A"/>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77980"/>
    <w:rsid w:val="00680DEA"/>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E7117"/>
    <w:rsid w:val="006E74BD"/>
    <w:rsid w:val="006E7FB9"/>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67CAD"/>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0C1C"/>
    <w:rsid w:val="007D6EC8"/>
    <w:rsid w:val="007D7F93"/>
    <w:rsid w:val="007F00F9"/>
    <w:rsid w:val="007F0B03"/>
    <w:rsid w:val="007F174F"/>
    <w:rsid w:val="007F2A14"/>
    <w:rsid w:val="007F2F57"/>
    <w:rsid w:val="007F3401"/>
    <w:rsid w:val="007F57D7"/>
    <w:rsid w:val="00800AAF"/>
    <w:rsid w:val="00802A5F"/>
    <w:rsid w:val="008048BA"/>
    <w:rsid w:val="00807522"/>
    <w:rsid w:val="0081047B"/>
    <w:rsid w:val="00813F41"/>
    <w:rsid w:val="00814170"/>
    <w:rsid w:val="0081430F"/>
    <w:rsid w:val="00815B9A"/>
    <w:rsid w:val="00817C6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42698"/>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60B9"/>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1D0D"/>
    <w:rsid w:val="00923015"/>
    <w:rsid w:val="00932A97"/>
    <w:rsid w:val="00934590"/>
    <w:rsid w:val="00937F34"/>
    <w:rsid w:val="0094226F"/>
    <w:rsid w:val="00942EC7"/>
    <w:rsid w:val="00945854"/>
    <w:rsid w:val="00945992"/>
    <w:rsid w:val="0095189E"/>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56"/>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3B3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22DD"/>
    <w:rsid w:val="00A73AF3"/>
    <w:rsid w:val="00A73F4F"/>
    <w:rsid w:val="00A74203"/>
    <w:rsid w:val="00A75348"/>
    <w:rsid w:val="00A755E0"/>
    <w:rsid w:val="00A75809"/>
    <w:rsid w:val="00A76381"/>
    <w:rsid w:val="00A772BD"/>
    <w:rsid w:val="00A82C94"/>
    <w:rsid w:val="00A8423C"/>
    <w:rsid w:val="00A84DD7"/>
    <w:rsid w:val="00A85711"/>
    <w:rsid w:val="00A86212"/>
    <w:rsid w:val="00A95CE7"/>
    <w:rsid w:val="00AA07E5"/>
    <w:rsid w:val="00AA0EC2"/>
    <w:rsid w:val="00AA2A79"/>
    <w:rsid w:val="00AA4B45"/>
    <w:rsid w:val="00AA6CA4"/>
    <w:rsid w:val="00AA797C"/>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E5A"/>
    <w:rsid w:val="00B056DD"/>
    <w:rsid w:val="00B06093"/>
    <w:rsid w:val="00B1114E"/>
    <w:rsid w:val="00B1292D"/>
    <w:rsid w:val="00B13983"/>
    <w:rsid w:val="00B15603"/>
    <w:rsid w:val="00B17118"/>
    <w:rsid w:val="00B1783C"/>
    <w:rsid w:val="00B17B42"/>
    <w:rsid w:val="00B235BD"/>
    <w:rsid w:val="00B23DE2"/>
    <w:rsid w:val="00B2403D"/>
    <w:rsid w:val="00B241F1"/>
    <w:rsid w:val="00B2592A"/>
    <w:rsid w:val="00B25E56"/>
    <w:rsid w:val="00B3508B"/>
    <w:rsid w:val="00B35ECD"/>
    <w:rsid w:val="00B3690A"/>
    <w:rsid w:val="00B36A97"/>
    <w:rsid w:val="00B37444"/>
    <w:rsid w:val="00B402DF"/>
    <w:rsid w:val="00B40701"/>
    <w:rsid w:val="00B428AE"/>
    <w:rsid w:val="00B43706"/>
    <w:rsid w:val="00B45291"/>
    <w:rsid w:val="00B4670A"/>
    <w:rsid w:val="00B4798B"/>
    <w:rsid w:val="00B613E8"/>
    <w:rsid w:val="00B6185C"/>
    <w:rsid w:val="00B629D3"/>
    <w:rsid w:val="00B6402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B4F63"/>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04E8"/>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50635"/>
    <w:rsid w:val="00C5168D"/>
    <w:rsid w:val="00C5267F"/>
    <w:rsid w:val="00C5272B"/>
    <w:rsid w:val="00C54B4F"/>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8A3"/>
    <w:rsid w:val="00C85968"/>
    <w:rsid w:val="00C90A43"/>
    <w:rsid w:val="00C91610"/>
    <w:rsid w:val="00C91DDC"/>
    <w:rsid w:val="00C92355"/>
    <w:rsid w:val="00C93E47"/>
    <w:rsid w:val="00C949AC"/>
    <w:rsid w:val="00C96E6D"/>
    <w:rsid w:val="00CA15CC"/>
    <w:rsid w:val="00CA4C05"/>
    <w:rsid w:val="00CA712D"/>
    <w:rsid w:val="00CB0422"/>
    <w:rsid w:val="00CB077C"/>
    <w:rsid w:val="00CB1D13"/>
    <w:rsid w:val="00CB21B6"/>
    <w:rsid w:val="00CB3BB2"/>
    <w:rsid w:val="00CB4888"/>
    <w:rsid w:val="00CB4913"/>
    <w:rsid w:val="00CB4FE2"/>
    <w:rsid w:val="00CB6388"/>
    <w:rsid w:val="00CC0330"/>
    <w:rsid w:val="00CC0C84"/>
    <w:rsid w:val="00CC22E9"/>
    <w:rsid w:val="00CC3300"/>
    <w:rsid w:val="00CC3B64"/>
    <w:rsid w:val="00CC425C"/>
    <w:rsid w:val="00CC44E4"/>
    <w:rsid w:val="00CC51FC"/>
    <w:rsid w:val="00CD091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075E4"/>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3718E"/>
    <w:rsid w:val="00D412E5"/>
    <w:rsid w:val="00D43D5B"/>
    <w:rsid w:val="00D460E3"/>
    <w:rsid w:val="00D47FEA"/>
    <w:rsid w:val="00D50C8D"/>
    <w:rsid w:val="00D51077"/>
    <w:rsid w:val="00D51746"/>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93E83"/>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C7F14"/>
    <w:rsid w:val="00DD0C1E"/>
    <w:rsid w:val="00DD14C7"/>
    <w:rsid w:val="00DD17DF"/>
    <w:rsid w:val="00DD31B7"/>
    <w:rsid w:val="00DD456D"/>
    <w:rsid w:val="00DD5762"/>
    <w:rsid w:val="00DD5D93"/>
    <w:rsid w:val="00DD62FD"/>
    <w:rsid w:val="00DE088A"/>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E44"/>
    <w:rsid w:val="00E47FA2"/>
    <w:rsid w:val="00E50535"/>
    <w:rsid w:val="00E50811"/>
    <w:rsid w:val="00E514C7"/>
    <w:rsid w:val="00E53153"/>
    <w:rsid w:val="00E54712"/>
    <w:rsid w:val="00E6051D"/>
    <w:rsid w:val="00E608E0"/>
    <w:rsid w:val="00E61921"/>
    <w:rsid w:val="00E6222E"/>
    <w:rsid w:val="00E63619"/>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04A5B"/>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312B"/>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4688"/>
    <w:rsid w:val="00FC51F5"/>
    <w:rsid w:val="00FD0406"/>
    <w:rsid w:val="00FD0EB1"/>
    <w:rsid w:val="00FD6C83"/>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s-E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E19B4D92-AA71-4059-B42A-B2A33DCA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eastAsia="zh-CN"/>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8C4CA4"/>
    <w:rPr>
      <w:rFonts w:cs="Times New Roman"/>
      <w:b/>
      <w:sz w:val="28"/>
    </w:rPr>
  </w:style>
  <w:style w:type="character" w:customStyle="1" w:styleId="Heading3Char">
    <w:name w:val="Heading 3 Char"/>
    <w:link w:val="Heading3"/>
    <w:uiPriority w:val="9"/>
    <w:semiHidden/>
    <w:locked/>
    <w:rPr>
      <w:rFonts w:ascii="Cambria" w:hAnsi="Cambria" w:cs="Times New Roman"/>
      <w:b/>
      <w:bCs/>
      <w:sz w:val="26"/>
      <w:szCs w:val="26"/>
      <w:lang w:eastAsia="en-US"/>
    </w:rPr>
  </w:style>
  <w:style w:type="character" w:customStyle="1" w:styleId="Heading4Char">
    <w:name w:val="Heading 4 Char"/>
    <w:link w:val="Heading4"/>
    <w:uiPriority w:val="9"/>
    <w:semiHidden/>
    <w:locked/>
    <w:rPr>
      <w:rFonts w:ascii="Calibri" w:hAnsi="Calibri" w:cs="Times New Roman"/>
      <w:b/>
      <w:bCs/>
      <w:sz w:val="28"/>
      <w:szCs w:val="28"/>
      <w:lang w:eastAsia="en-US"/>
    </w:rPr>
  </w:style>
  <w:style w:type="character" w:customStyle="1" w:styleId="Heading5Char">
    <w:name w:val="Heading 5 Char"/>
    <w:link w:val="Heading5"/>
    <w:uiPriority w:val="9"/>
    <w:semiHidden/>
    <w:locked/>
    <w:rPr>
      <w:rFonts w:ascii="Calibri" w:hAnsi="Calibri" w:cs="Times New Roman"/>
      <w:b/>
      <w:bCs/>
      <w:i/>
      <w:iCs/>
      <w:sz w:val="26"/>
      <w:szCs w:val="26"/>
      <w:lang w:eastAsia="en-US"/>
    </w:rPr>
  </w:style>
  <w:style w:type="character" w:customStyle="1" w:styleId="Heading6Char">
    <w:name w:val="Heading 6 Char"/>
    <w:link w:val="Heading6"/>
    <w:uiPriority w:val="9"/>
    <w:semiHidden/>
    <w:locked/>
    <w:rPr>
      <w:rFonts w:ascii="Calibri" w:hAnsi="Calibri" w:cs="Times New Roman"/>
      <w:b/>
      <w:bCs/>
      <w:lang w:eastAsia="en-US"/>
    </w:rPr>
  </w:style>
  <w:style w:type="character" w:customStyle="1" w:styleId="Heading7Char">
    <w:name w:val="Heading 7 Char"/>
    <w:link w:val="Heading7"/>
    <w:uiPriority w:val="9"/>
    <w:semiHidden/>
    <w:locked/>
    <w:rPr>
      <w:rFonts w:ascii="Calibri" w:hAnsi="Calibri" w:cs="Times New Roman"/>
      <w:sz w:val="24"/>
      <w:szCs w:val="24"/>
      <w:lang w:eastAsia="en-US"/>
    </w:rPr>
  </w:style>
  <w:style w:type="character" w:customStyle="1" w:styleId="Heading8Char">
    <w:name w:val="Heading 8 Char"/>
    <w:link w:val="Heading8"/>
    <w:uiPriority w:val="9"/>
    <w:semiHidden/>
    <w:locked/>
    <w:rPr>
      <w:rFonts w:ascii="Calibri" w:hAnsi="Calibri" w:cs="Times New Roman"/>
      <w:i/>
      <w:iCs/>
      <w:sz w:val="24"/>
      <w:szCs w:val="24"/>
      <w:lang w:eastAsia="en-US"/>
    </w:rPr>
  </w:style>
  <w:style w:type="character" w:customStyle="1" w:styleId="Heading9Char">
    <w:name w:val="Heading 9 Char"/>
    <w:link w:val="Heading9"/>
    <w:uiPriority w:val="9"/>
    <w:semiHidden/>
    <w:locked/>
    <w:rPr>
      <w:rFonts w:ascii="Cambria" w:hAnsi="Cambria" w:cs="Times New Roman"/>
      <w:lang w:eastAsia="en-US"/>
    </w:rPr>
  </w:style>
  <w:style w:type="paragraph" w:styleId="BodyText3">
    <w:name w:val="Body Text 3"/>
    <w:basedOn w:val="Normal"/>
    <w:link w:val="BodyText3Char"/>
    <w:uiPriority w:val="99"/>
    <w:rsid w:val="00866BC8"/>
    <w:pPr>
      <w:jc w:val="both"/>
    </w:pPr>
  </w:style>
  <w:style w:type="character" w:customStyle="1" w:styleId="Heading1Char">
    <w:name w:val="Heading 1 Char"/>
    <w:link w:val="Heading1"/>
    <w:uiPriority w:val="9"/>
    <w:locked/>
    <w:rPr>
      <w:rFonts w:ascii="Cambria" w:hAnsi="Cambria" w:cs="Times New Roman"/>
      <w:b/>
      <w:bCs/>
      <w:kern w:val="32"/>
      <w:sz w:val="32"/>
      <w:szCs w:val="32"/>
      <w:lang w:eastAsia="en-US"/>
    </w:rPr>
  </w:style>
  <w:style w:type="paragraph" w:customStyle="1" w:styleId="Text">
    <w:name w:val="Text"/>
    <w:uiPriority w:val="99"/>
    <w:rsid w:val="00866BC8"/>
    <w:pPr>
      <w:spacing w:after="160" w:line="220" w:lineRule="exact"/>
    </w:pPr>
    <w:rPr>
      <w:noProof/>
      <w:sz w:val="19"/>
    </w:rPr>
  </w:style>
  <w:style w:type="character" w:customStyle="1" w:styleId="BodyText3Char">
    <w:name w:val="Body Text 3 Char"/>
    <w:link w:val="BodyText3"/>
    <w:uiPriority w:val="99"/>
    <w:semiHidden/>
    <w:locked/>
    <w:rPr>
      <w:rFonts w:cs="Verdana"/>
      <w:sz w:val="16"/>
      <w:szCs w:val="16"/>
      <w:lang w:eastAsia="en-US"/>
    </w:rPr>
  </w:style>
  <w:style w:type="paragraph" w:customStyle="1" w:styleId="Ch">
    <w:name w:val="Ch"/>
    <w:next w:val="Text"/>
    <w:uiPriority w:val="99"/>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style>
  <w:style w:type="paragraph" w:styleId="Footer">
    <w:name w:val="footer"/>
    <w:basedOn w:val="Normal"/>
    <w:link w:val="FooterChar"/>
    <w:uiPriority w:val="99"/>
    <w:rsid w:val="00866BC8"/>
    <w:pPr>
      <w:tabs>
        <w:tab w:val="center" w:pos="4320"/>
        <w:tab w:val="right" w:pos="8640"/>
      </w:tabs>
    </w:pPr>
  </w:style>
  <w:style w:type="character" w:customStyle="1" w:styleId="HeaderChar">
    <w:name w:val="Header Char"/>
    <w:link w:val="Header"/>
    <w:uiPriority w:val="99"/>
    <w:semiHidden/>
    <w:locked/>
    <w:rPr>
      <w:rFonts w:cs="Verdana"/>
      <w:sz w:val="20"/>
      <w:szCs w:val="20"/>
      <w:lang w:eastAsia="en-US"/>
    </w:rPr>
  </w:style>
  <w:style w:type="paragraph" w:styleId="EndnoteText">
    <w:name w:val="endnote text"/>
    <w:basedOn w:val="Normal"/>
    <w:link w:val="EndnoteTextChar"/>
    <w:uiPriority w:val="99"/>
    <w:semiHidden/>
    <w:rsid w:val="00866BC8"/>
    <w:pPr>
      <w:widowControl w:val="0"/>
    </w:pPr>
  </w:style>
  <w:style w:type="character" w:customStyle="1" w:styleId="FooterChar">
    <w:name w:val="Footer Char"/>
    <w:link w:val="Footer"/>
    <w:uiPriority w:val="99"/>
    <w:locked/>
    <w:rsid w:val="00AB012F"/>
    <w:rPr>
      <w:rFonts w:cs="Verdana"/>
    </w:rPr>
  </w:style>
  <w:style w:type="paragraph" w:customStyle="1" w:styleId="Firstpara">
    <w:name w:val="Firstpara"/>
    <w:basedOn w:val="Normal"/>
    <w:rsid w:val="00866BC8"/>
    <w:pPr>
      <w:spacing w:before="120"/>
      <w:ind w:left="2160"/>
    </w:pPr>
  </w:style>
  <w:style w:type="character" w:customStyle="1" w:styleId="EndnoteTextChar">
    <w:name w:val="Endnote Text Char"/>
    <w:link w:val="EndnoteText"/>
    <w:uiPriority w:val="99"/>
    <w:semiHidden/>
    <w:locked/>
    <w:rPr>
      <w:rFonts w:cs="Verdana"/>
      <w:sz w:val="20"/>
      <w:szCs w:val="20"/>
      <w:lang w:eastAsia="en-US"/>
    </w:r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paragraph" w:customStyle="1" w:styleId="Ln1">
    <w:name w:val="Ln1"/>
    <w:basedOn w:val="Text"/>
    <w:uiPriority w:val="99"/>
    <w:rsid w:val="00866BC8"/>
    <w:pPr>
      <w:tabs>
        <w:tab w:val="right" w:pos="160"/>
        <w:tab w:val="left" w:pos="280"/>
      </w:tabs>
      <w:spacing w:after="80"/>
      <w:ind w:left="280" w:hanging="440"/>
    </w:pPr>
  </w:style>
  <w:style w:type="character" w:customStyle="1" w:styleId="BodyTextIndentChar">
    <w:name w:val="Body Text Indent Char"/>
    <w:link w:val="BodyTextIndent"/>
    <w:uiPriority w:val="99"/>
    <w:semiHidden/>
    <w:locked/>
    <w:rPr>
      <w:rFonts w:cs="Verdana"/>
      <w:sz w:val="20"/>
      <w:szCs w:val="20"/>
      <w:lang w:eastAsia="en-US"/>
    </w:r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rPr>
  </w:style>
  <w:style w:type="paragraph" w:customStyle="1" w:styleId="Th">
    <w:name w:val="Th"/>
    <w:uiPriority w:val="99"/>
    <w:rsid w:val="00866BC8"/>
    <w:pPr>
      <w:spacing w:after="20" w:line="220" w:lineRule="exact"/>
      <w:jc w:val="center"/>
    </w:pPr>
    <w:rPr>
      <w:b/>
      <w:noProof/>
      <w:sz w:val="19"/>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uiPriority w:val="99"/>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paragraph" w:styleId="BodyTextIndent2">
    <w:name w:val="Body Text Indent 2"/>
    <w:basedOn w:val="Normal"/>
    <w:link w:val="BodyTextIndent2Char"/>
    <w:uiPriority w:val="99"/>
    <w:rsid w:val="00866BC8"/>
    <w:pPr>
      <w:ind w:left="360"/>
      <w:jc w:val="both"/>
    </w:pPr>
  </w:style>
  <w:style w:type="character" w:customStyle="1" w:styleId="BodyTextChar">
    <w:name w:val="Body Text Char"/>
    <w:link w:val="BodyText"/>
    <w:uiPriority w:val="99"/>
    <w:semiHidden/>
    <w:locked/>
    <w:rPr>
      <w:rFonts w:cs="Verdana"/>
      <w:sz w:val="20"/>
      <w:szCs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character" w:customStyle="1" w:styleId="BodyTextIndent2Char">
    <w:name w:val="Body Text Indent 2 Char"/>
    <w:link w:val="BodyTextIndent2"/>
    <w:uiPriority w:val="99"/>
    <w:semiHidden/>
    <w:locked/>
    <w:rPr>
      <w:rFonts w:cs="Verdana"/>
      <w:sz w:val="20"/>
      <w:szCs w:val="20"/>
      <w:lang w:eastAsia="en-US"/>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styleId="CommentReference">
    <w:name w:val="annotation reference"/>
    <w:uiPriority w:val="99"/>
    <w:semiHidden/>
    <w:rsid w:val="00866BC8"/>
    <w:rPr>
      <w:rFonts w:cs="Times New Roman"/>
      <w:sz w:val="16"/>
    </w:rPr>
  </w:style>
  <w:style w:type="character" w:customStyle="1" w:styleId="BalloonTextChar">
    <w:name w:val="Balloon Text Char"/>
    <w:link w:val="BalloonText"/>
    <w:uiPriority w:val="99"/>
    <w:semiHidden/>
    <w:locked/>
    <w:rPr>
      <w:rFonts w:cs="Verdana"/>
      <w:sz w:val="2"/>
      <w:lang w:eastAsia="en-US"/>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TextChar">
    <w:name w:val="Comment Text Char"/>
    <w:link w:val="CommentText"/>
    <w:uiPriority w:val="99"/>
    <w:semiHidden/>
    <w:locked/>
    <w:rsid w:val="006F2741"/>
    <w:rPr>
      <w:rFonts w:cs="Verdana"/>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character" w:customStyle="1" w:styleId="CommentSubjectChar">
    <w:name w:val="Comment Subject Char"/>
    <w:link w:val="CommentSubject"/>
    <w:uiPriority w:val="99"/>
    <w:semiHidden/>
    <w:locked/>
    <w:rPr>
      <w:rFonts w:cs="Verdana"/>
      <w:b/>
      <w:bCs/>
      <w:sz w:val="20"/>
      <w:szCs w:val="20"/>
      <w:lang w:eastAsia="en-US"/>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99"/>
    <w:rsid w:val="00F654D7"/>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eastAsia="zh-CN"/>
    </w:rPr>
  </w:style>
  <w:style w:type="character" w:styleId="FootnoteReference">
    <w:name w:val="footnote reference"/>
    <w:uiPriority w:val="99"/>
    <w:rsid w:val="00516B69"/>
    <w:rPr>
      <w:rFonts w:cs="Times New Roman"/>
      <w:vertAlign w:val="superscript"/>
    </w:rPr>
  </w:style>
  <w:style w:type="character" w:customStyle="1" w:styleId="FootnoteTextChar">
    <w:name w:val="Footnote Text Char"/>
    <w:link w:val="FootnoteText"/>
    <w:uiPriority w:val="99"/>
    <w:locked/>
    <w:rsid w:val="00516B69"/>
    <w:rPr>
      <w:rFonts w:cs="Times New Roman"/>
    </w:rPr>
  </w:style>
  <w:style w:type="table" w:styleId="TableGrid3">
    <w:name w:val="Table Grid 3"/>
    <w:basedOn w:val="TableNormal"/>
    <w:uiPriority w:val="99"/>
    <w:rsid w:val="00501244"/>
    <w:rPr>
      <w:lang w:val="es-ES" w:eastAsia="es-E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501244"/>
    <w:rPr>
      <w:lang w:val="es-ES" w:eastAsia="es-E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501244"/>
    <w:rPr>
      <w:lang w:val="es-ES" w:eastAsia="es-E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8B60B9"/>
    <w:rPr>
      <w:rFonts w:ascii="Courier New" w:hAnsi="Courier New" w:cs="Courier New"/>
      <w:color w:val="FF0000"/>
      <w:sz w:val="28"/>
      <w:szCs w:val="28"/>
    </w:rPr>
  </w:style>
  <w:style w:type="character" w:customStyle="1" w:styleId="LogoportDoNotTranslate">
    <w:name w:val="LogoportDoNotTranslate"/>
    <w:uiPriority w:val="99"/>
    <w:rsid w:val="008B60B9"/>
    <w:rPr>
      <w:rFonts w:ascii="Courier New" w:hAnsi="Courier New" w:cs="Courier New"/>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92010">
      <w:marLeft w:val="0"/>
      <w:marRight w:val="0"/>
      <w:marTop w:val="0"/>
      <w:marBottom w:val="0"/>
      <w:divBdr>
        <w:top w:val="none" w:sz="0" w:space="0" w:color="auto"/>
        <w:left w:val="none" w:sz="0" w:space="0" w:color="auto"/>
        <w:bottom w:val="none" w:sz="0" w:space="0" w:color="auto"/>
        <w:right w:val="none" w:sz="0" w:space="0" w:color="auto"/>
      </w:divBdr>
    </w:div>
    <w:div w:id="1807892011">
      <w:marLeft w:val="0"/>
      <w:marRight w:val="0"/>
      <w:marTop w:val="0"/>
      <w:marBottom w:val="0"/>
      <w:divBdr>
        <w:top w:val="none" w:sz="0" w:space="0" w:color="auto"/>
        <w:left w:val="none" w:sz="0" w:space="0" w:color="auto"/>
        <w:bottom w:val="none" w:sz="0" w:space="0" w:color="auto"/>
        <w:right w:val="none" w:sz="0" w:space="0" w:color="auto"/>
      </w:divBdr>
    </w:div>
    <w:div w:id="1807892012">
      <w:marLeft w:val="0"/>
      <w:marRight w:val="0"/>
      <w:marTop w:val="0"/>
      <w:marBottom w:val="0"/>
      <w:divBdr>
        <w:top w:val="none" w:sz="0" w:space="0" w:color="auto"/>
        <w:left w:val="none" w:sz="0" w:space="0" w:color="auto"/>
        <w:bottom w:val="none" w:sz="0" w:space="0" w:color="auto"/>
        <w:right w:val="none" w:sz="0" w:space="0" w:color="auto"/>
      </w:divBdr>
    </w:div>
    <w:div w:id="1807892013">
      <w:marLeft w:val="0"/>
      <w:marRight w:val="0"/>
      <w:marTop w:val="0"/>
      <w:marBottom w:val="0"/>
      <w:divBdr>
        <w:top w:val="none" w:sz="0" w:space="0" w:color="auto"/>
        <w:left w:val="none" w:sz="0" w:space="0" w:color="auto"/>
        <w:bottom w:val="none" w:sz="0" w:space="0" w:color="auto"/>
        <w:right w:val="none" w:sz="0" w:space="0" w:color="auto"/>
      </w:divBdr>
    </w:div>
    <w:div w:id="1807892014">
      <w:marLeft w:val="0"/>
      <w:marRight w:val="0"/>
      <w:marTop w:val="0"/>
      <w:marBottom w:val="0"/>
      <w:divBdr>
        <w:top w:val="none" w:sz="0" w:space="0" w:color="auto"/>
        <w:left w:val="none" w:sz="0" w:space="0" w:color="auto"/>
        <w:bottom w:val="none" w:sz="0" w:space="0" w:color="auto"/>
        <w:right w:val="none" w:sz="0" w:space="0" w:color="auto"/>
      </w:divBdr>
    </w:div>
    <w:div w:id="1807892015">
      <w:marLeft w:val="0"/>
      <w:marRight w:val="0"/>
      <w:marTop w:val="0"/>
      <w:marBottom w:val="0"/>
      <w:divBdr>
        <w:top w:val="none" w:sz="0" w:space="0" w:color="auto"/>
        <w:left w:val="none" w:sz="0" w:space="0" w:color="auto"/>
        <w:bottom w:val="none" w:sz="0" w:space="0" w:color="auto"/>
        <w:right w:val="none" w:sz="0" w:space="0" w:color="auto"/>
      </w:divBdr>
    </w:div>
    <w:div w:id="1807892016">
      <w:marLeft w:val="0"/>
      <w:marRight w:val="0"/>
      <w:marTop w:val="0"/>
      <w:marBottom w:val="0"/>
      <w:divBdr>
        <w:top w:val="none" w:sz="0" w:space="0" w:color="auto"/>
        <w:left w:val="none" w:sz="0" w:space="0" w:color="auto"/>
        <w:bottom w:val="none" w:sz="0" w:space="0" w:color="auto"/>
        <w:right w:val="none" w:sz="0" w:space="0" w:color="auto"/>
      </w:divBdr>
    </w:div>
    <w:div w:id="1807892017">
      <w:marLeft w:val="0"/>
      <w:marRight w:val="0"/>
      <w:marTop w:val="0"/>
      <w:marBottom w:val="0"/>
      <w:divBdr>
        <w:top w:val="none" w:sz="0" w:space="0" w:color="auto"/>
        <w:left w:val="none" w:sz="0" w:space="0" w:color="auto"/>
        <w:bottom w:val="none" w:sz="0" w:space="0" w:color="auto"/>
        <w:right w:val="none" w:sz="0" w:space="0" w:color="auto"/>
      </w:divBdr>
    </w:div>
    <w:div w:id="1807892018">
      <w:marLeft w:val="0"/>
      <w:marRight w:val="0"/>
      <w:marTop w:val="0"/>
      <w:marBottom w:val="0"/>
      <w:divBdr>
        <w:top w:val="none" w:sz="0" w:space="0" w:color="auto"/>
        <w:left w:val="none" w:sz="0" w:space="0" w:color="auto"/>
        <w:bottom w:val="none" w:sz="0" w:space="0" w:color="auto"/>
        <w:right w:val="none" w:sz="0" w:space="0" w:color="auto"/>
      </w:divBdr>
    </w:div>
    <w:div w:id="1807892019">
      <w:marLeft w:val="0"/>
      <w:marRight w:val="0"/>
      <w:marTop w:val="0"/>
      <w:marBottom w:val="0"/>
      <w:divBdr>
        <w:top w:val="none" w:sz="0" w:space="0" w:color="auto"/>
        <w:left w:val="none" w:sz="0" w:space="0" w:color="auto"/>
        <w:bottom w:val="none" w:sz="0" w:space="0" w:color="auto"/>
        <w:right w:val="none" w:sz="0" w:space="0" w:color="auto"/>
      </w:divBdr>
    </w:div>
    <w:div w:id="1807892020">
      <w:marLeft w:val="0"/>
      <w:marRight w:val="0"/>
      <w:marTop w:val="0"/>
      <w:marBottom w:val="0"/>
      <w:divBdr>
        <w:top w:val="none" w:sz="0" w:space="0" w:color="auto"/>
        <w:left w:val="none" w:sz="0" w:space="0" w:color="auto"/>
        <w:bottom w:val="none" w:sz="0" w:space="0" w:color="auto"/>
        <w:right w:val="none" w:sz="0" w:space="0" w:color="auto"/>
      </w:divBdr>
    </w:div>
    <w:div w:id="1807892021">
      <w:marLeft w:val="0"/>
      <w:marRight w:val="0"/>
      <w:marTop w:val="0"/>
      <w:marBottom w:val="0"/>
      <w:divBdr>
        <w:top w:val="none" w:sz="0" w:space="0" w:color="auto"/>
        <w:left w:val="none" w:sz="0" w:space="0" w:color="auto"/>
        <w:bottom w:val="none" w:sz="0" w:space="0" w:color="auto"/>
        <w:right w:val="none" w:sz="0" w:space="0" w:color="auto"/>
      </w:divBdr>
    </w:div>
    <w:div w:id="1807892022">
      <w:marLeft w:val="0"/>
      <w:marRight w:val="0"/>
      <w:marTop w:val="0"/>
      <w:marBottom w:val="0"/>
      <w:divBdr>
        <w:top w:val="none" w:sz="0" w:space="0" w:color="auto"/>
        <w:left w:val="none" w:sz="0" w:space="0" w:color="auto"/>
        <w:bottom w:val="none" w:sz="0" w:space="0" w:color="auto"/>
        <w:right w:val="none" w:sz="0" w:space="0" w:color="auto"/>
      </w:divBdr>
    </w:div>
    <w:div w:id="1807892023">
      <w:marLeft w:val="0"/>
      <w:marRight w:val="0"/>
      <w:marTop w:val="0"/>
      <w:marBottom w:val="0"/>
      <w:divBdr>
        <w:top w:val="none" w:sz="0" w:space="0" w:color="auto"/>
        <w:left w:val="none" w:sz="0" w:space="0" w:color="auto"/>
        <w:bottom w:val="none" w:sz="0" w:space="0" w:color="auto"/>
        <w:right w:val="none" w:sz="0" w:space="0" w:color="auto"/>
      </w:divBdr>
    </w:div>
    <w:div w:id="1807892024">
      <w:marLeft w:val="0"/>
      <w:marRight w:val="0"/>
      <w:marTop w:val="0"/>
      <w:marBottom w:val="0"/>
      <w:divBdr>
        <w:top w:val="none" w:sz="0" w:space="0" w:color="auto"/>
        <w:left w:val="none" w:sz="0" w:space="0" w:color="auto"/>
        <w:bottom w:val="none" w:sz="0" w:space="0" w:color="auto"/>
        <w:right w:val="none" w:sz="0" w:space="0" w:color="auto"/>
      </w:divBdr>
    </w:div>
    <w:div w:id="1807892025">
      <w:marLeft w:val="0"/>
      <w:marRight w:val="0"/>
      <w:marTop w:val="0"/>
      <w:marBottom w:val="0"/>
      <w:divBdr>
        <w:top w:val="none" w:sz="0" w:space="0" w:color="auto"/>
        <w:left w:val="none" w:sz="0" w:space="0" w:color="auto"/>
        <w:bottom w:val="none" w:sz="0" w:space="0" w:color="auto"/>
        <w:right w:val="none" w:sz="0" w:space="0" w:color="auto"/>
      </w:divBdr>
    </w:div>
    <w:div w:id="1807892026">
      <w:marLeft w:val="0"/>
      <w:marRight w:val="0"/>
      <w:marTop w:val="0"/>
      <w:marBottom w:val="0"/>
      <w:divBdr>
        <w:top w:val="none" w:sz="0" w:space="0" w:color="auto"/>
        <w:left w:val="none" w:sz="0" w:space="0" w:color="auto"/>
        <w:bottom w:val="none" w:sz="0" w:space="0" w:color="auto"/>
        <w:right w:val="none" w:sz="0" w:space="0" w:color="auto"/>
      </w:divBdr>
    </w:div>
    <w:div w:id="1807892027">
      <w:marLeft w:val="0"/>
      <w:marRight w:val="0"/>
      <w:marTop w:val="0"/>
      <w:marBottom w:val="0"/>
      <w:divBdr>
        <w:top w:val="none" w:sz="0" w:space="0" w:color="auto"/>
        <w:left w:val="none" w:sz="0" w:space="0" w:color="auto"/>
        <w:bottom w:val="none" w:sz="0" w:space="0" w:color="auto"/>
        <w:right w:val="none" w:sz="0" w:space="0" w:color="auto"/>
      </w:divBdr>
    </w:div>
    <w:div w:id="1807892028">
      <w:marLeft w:val="0"/>
      <w:marRight w:val="0"/>
      <w:marTop w:val="0"/>
      <w:marBottom w:val="0"/>
      <w:divBdr>
        <w:top w:val="none" w:sz="0" w:space="0" w:color="auto"/>
        <w:left w:val="none" w:sz="0" w:space="0" w:color="auto"/>
        <w:bottom w:val="none" w:sz="0" w:space="0" w:color="auto"/>
        <w:right w:val="none" w:sz="0" w:space="0" w:color="auto"/>
      </w:divBdr>
    </w:div>
    <w:div w:id="1807892029">
      <w:marLeft w:val="0"/>
      <w:marRight w:val="0"/>
      <w:marTop w:val="0"/>
      <w:marBottom w:val="0"/>
      <w:divBdr>
        <w:top w:val="none" w:sz="0" w:space="0" w:color="auto"/>
        <w:left w:val="none" w:sz="0" w:space="0" w:color="auto"/>
        <w:bottom w:val="none" w:sz="0" w:space="0" w:color="auto"/>
        <w:right w:val="none" w:sz="0" w:space="0" w:color="auto"/>
      </w:divBdr>
    </w:div>
    <w:div w:id="1807892030">
      <w:marLeft w:val="0"/>
      <w:marRight w:val="0"/>
      <w:marTop w:val="0"/>
      <w:marBottom w:val="0"/>
      <w:divBdr>
        <w:top w:val="none" w:sz="0" w:space="0" w:color="auto"/>
        <w:left w:val="none" w:sz="0" w:space="0" w:color="auto"/>
        <w:bottom w:val="none" w:sz="0" w:space="0" w:color="auto"/>
        <w:right w:val="none" w:sz="0" w:space="0" w:color="auto"/>
      </w:divBdr>
    </w:div>
    <w:div w:id="1807892031">
      <w:marLeft w:val="0"/>
      <w:marRight w:val="0"/>
      <w:marTop w:val="0"/>
      <w:marBottom w:val="0"/>
      <w:divBdr>
        <w:top w:val="none" w:sz="0" w:space="0" w:color="auto"/>
        <w:left w:val="none" w:sz="0" w:space="0" w:color="auto"/>
        <w:bottom w:val="none" w:sz="0" w:space="0" w:color="auto"/>
        <w:right w:val="none" w:sz="0" w:space="0" w:color="auto"/>
      </w:divBdr>
    </w:div>
    <w:div w:id="1807892032">
      <w:marLeft w:val="0"/>
      <w:marRight w:val="0"/>
      <w:marTop w:val="0"/>
      <w:marBottom w:val="0"/>
      <w:divBdr>
        <w:top w:val="none" w:sz="0" w:space="0" w:color="auto"/>
        <w:left w:val="none" w:sz="0" w:space="0" w:color="auto"/>
        <w:bottom w:val="none" w:sz="0" w:space="0" w:color="auto"/>
        <w:right w:val="none" w:sz="0" w:space="0" w:color="auto"/>
      </w:divBdr>
    </w:div>
    <w:div w:id="1807892033">
      <w:marLeft w:val="0"/>
      <w:marRight w:val="0"/>
      <w:marTop w:val="0"/>
      <w:marBottom w:val="0"/>
      <w:divBdr>
        <w:top w:val="none" w:sz="0" w:space="0" w:color="auto"/>
        <w:left w:val="none" w:sz="0" w:space="0" w:color="auto"/>
        <w:bottom w:val="none" w:sz="0" w:space="0" w:color="auto"/>
        <w:right w:val="none" w:sz="0" w:space="0" w:color="auto"/>
      </w:divBdr>
    </w:div>
    <w:div w:id="18078920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akash\tame%20E\MS%20Legal%201028988_VL_ISVREULAs_PL_Oct2013\Production\target\GER\GER\clean\ISV%20Royalty%20Product%20List%20(English)(October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110A5-78DD-40F8-B138-0DB24921C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 Royalty Product List (English)(October2013)</Template>
  <TotalTime>32</TotalTime>
  <Pages>3</Pages>
  <Words>4402</Words>
  <Characters>25093</Characters>
  <Application>Microsoft Office Word</Application>
  <DocSecurity>8</DocSecurity>
  <Lines>209</Lines>
  <Paragraphs>58</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29437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subject/>
  <dc:creator>toyo</dc:creator>
  <cp:keywords/>
  <dc:description/>
  <cp:lastModifiedBy>Alexandra Myles (Inviso)</cp:lastModifiedBy>
  <cp:revision>17</cp:revision>
  <cp:lastPrinted>2013-09-18T09:23:00Z</cp:lastPrinted>
  <dcterms:created xsi:type="dcterms:W3CDTF">2013-09-18T08:51:00Z</dcterms:created>
  <dcterms:modified xsi:type="dcterms:W3CDTF">2013-09-27T19:47:00Z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0x01010071A74EE2BCCA2C44BD90D79732C7745F</vt:lpwstr>
  </property>
  <property fmtid="{D5CDD505-2E9C-101B-9397-08002B2CF9AE}" pid="10" name="IsMyDocuments">
    <vt:bool>true</vt:bool>
  </property>
</Properties>
</file>